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0F3EA" w14:textId="77777777" w:rsidR="00CC1D02" w:rsidRPr="007C26FF" w:rsidRDefault="00CC1D02">
      <w:pPr>
        <w:jc w:val="both"/>
        <w:rPr>
          <w:b/>
        </w:rPr>
      </w:pPr>
    </w:p>
    <w:p w14:paraId="14CA3F69" w14:textId="77777777" w:rsidR="00CC1D02" w:rsidRPr="007C26FF" w:rsidRDefault="00CC1D02">
      <w:pPr>
        <w:jc w:val="both"/>
        <w:rPr>
          <w:b/>
        </w:rPr>
      </w:pPr>
    </w:p>
    <w:p w14:paraId="2DEF6C19" w14:textId="77777777" w:rsidR="00CC1D02" w:rsidRPr="007C26FF" w:rsidRDefault="00CC1D02" w:rsidP="00354E47">
      <w:pPr>
        <w:jc w:val="center"/>
        <w:rPr>
          <w:b/>
          <w:sz w:val="24"/>
        </w:rPr>
      </w:pPr>
      <w:r w:rsidRPr="007C26FF">
        <w:rPr>
          <w:b/>
          <w:sz w:val="24"/>
        </w:rPr>
        <w:t>Textentwurf für Publikation</w:t>
      </w:r>
    </w:p>
    <w:p w14:paraId="5512C376" w14:textId="77777777" w:rsidR="00CC1D02" w:rsidRPr="007C26FF" w:rsidRDefault="00CC1D02">
      <w:pPr>
        <w:jc w:val="both"/>
      </w:pPr>
    </w:p>
    <w:p w14:paraId="4BE1718A" w14:textId="06409C68" w:rsidR="00CC1D02" w:rsidRDefault="00463E36" w:rsidP="00B83E5A">
      <w:pPr>
        <w:tabs>
          <w:tab w:val="left" w:pos="1418"/>
        </w:tabs>
        <w:spacing w:line="360" w:lineRule="auto"/>
        <w:ind w:left="1701"/>
        <w:rPr>
          <w:sz w:val="24"/>
          <w:szCs w:val="24"/>
        </w:rPr>
      </w:pPr>
      <w:sdt>
        <w:sdtPr>
          <w:rPr>
            <w:sz w:val="24"/>
            <w:szCs w:val="24"/>
          </w:rPr>
          <w:id w:val="1419584386"/>
          <w:placeholder>
            <w:docPart w:val="209A61077E884F6488F4D9F2592047F2"/>
          </w:placeholder>
          <w:dropDownList>
            <w:listItem w:displayText="Gemeinde" w:value="Gemeinde"/>
            <w:listItem w:displayText="Gemeinden" w:value="Gemeinden"/>
          </w:dropDownList>
        </w:sdtPr>
        <w:sdtEndPr/>
        <w:sdtContent>
          <w:r w:rsidR="00CC1D02">
            <w:rPr>
              <w:sz w:val="24"/>
              <w:szCs w:val="24"/>
            </w:rPr>
            <w:t>Gemeinden</w:t>
          </w:r>
        </w:sdtContent>
      </w:sdt>
      <w:r w:rsidR="00CC1D02" w:rsidRPr="007C26FF">
        <w:rPr>
          <w:sz w:val="24"/>
          <w:szCs w:val="24"/>
        </w:rPr>
        <w:t>:</w:t>
      </w:r>
      <w:r w:rsidR="00CC1D02">
        <w:rPr>
          <w:sz w:val="24"/>
          <w:szCs w:val="24"/>
        </w:rPr>
        <w:t xml:space="preserve"> </w:t>
      </w:r>
    </w:p>
    <w:p w14:paraId="22CD95A6" w14:textId="31A3D456" w:rsidR="00CC1D02" w:rsidRPr="007C26FF" w:rsidRDefault="00CC1D02" w:rsidP="00B83E5A">
      <w:pPr>
        <w:ind w:left="1701"/>
        <w:rPr>
          <w:sz w:val="24"/>
          <w:szCs w:val="24"/>
        </w:rPr>
      </w:pPr>
      <w:r>
        <w:rPr>
          <w:noProof/>
        </w:rPr>
        <w:t>Nenzlingen, Grellingen, Birslach</w:t>
      </w:r>
    </w:p>
    <w:p w14:paraId="43F2C4F7" w14:textId="77777777" w:rsidR="00CC1D02" w:rsidRPr="007C26FF" w:rsidRDefault="00CC1D02" w:rsidP="004D4C9B">
      <w:pPr>
        <w:ind w:left="708" w:firstLine="708"/>
        <w:rPr>
          <w:sz w:val="24"/>
          <w:szCs w:val="24"/>
        </w:rPr>
      </w:pPr>
    </w:p>
    <w:p w14:paraId="537B1265" w14:textId="5A86C360" w:rsidR="00CC1D02" w:rsidRDefault="00463E36" w:rsidP="00B83E5A">
      <w:pPr>
        <w:tabs>
          <w:tab w:val="left" w:pos="2127"/>
        </w:tabs>
        <w:spacing w:line="360" w:lineRule="auto"/>
        <w:ind w:left="1701"/>
        <w:rPr>
          <w:sz w:val="24"/>
          <w:szCs w:val="24"/>
        </w:rPr>
      </w:pPr>
      <w:sdt>
        <w:sdtPr>
          <w:rPr>
            <w:sz w:val="24"/>
            <w:szCs w:val="24"/>
          </w:rPr>
          <w:id w:val="129030484"/>
          <w:placeholder>
            <w:docPart w:val="A71962858D8C48ADBB6CB2520581C9BF"/>
          </w:placeholder>
          <w:dropDownList>
            <w:listItem w:displayText="Standort" w:value="Standort"/>
            <w:listItem w:displayText="Standorte" w:value="Standorte"/>
          </w:dropDownList>
        </w:sdtPr>
        <w:sdtEndPr/>
        <w:sdtContent>
          <w:r w:rsidR="00CC1D02">
            <w:rPr>
              <w:sz w:val="24"/>
              <w:szCs w:val="24"/>
            </w:rPr>
            <w:t>Standorte</w:t>
          </w:r>
        </w:sdtContent>
      </w:sdt>
      <w:r w:rsidR="00CC1D02" w:rsidRPr="007C26FF">
        <w:rPr>
          <w:sz w:val="24"/>
          <w:szCs w:val="24"/>
        </w:rPr>
        <w:t>:</w:t>
      </w:r>
    </w:p>
    <w:p w14:paraId="337D7E4A" w14:textId="3FA22105" w:rsidR="00CC1D02" w:rsidRDefault="00CC1D02" w:rsidP="00B83E5A">
      <w:pPr>
        <w:tabs>
          <w:tab w:val="left" w:pos="1701"/>
        </w:tabs>
        <w:ind w:left="1701"/>
        <w:rPr>
          <w:noProof/>
        </w:rPr>
      </w:pPr>
      <w:r>
        <w:rPr>
          <w:noProof/>
        </w:rPr>
        <w:t>4224 Nenzlingen</w:t>
      </w:r>
      <w:r w:rsidR="00260B42">
        <w:rPr>
          <w:noProof/>
        </w:rPr>
        <w:t xml:space="preserve"> und 4203 Grellingen</w:t>
      </w:r>
    </w:p>
    <w:p w14:paraId="7062AF4D" w14:textId="77777777" w:rsidR="00CC1D02" w:rsidRPr="007C26FF" w:rsidRDefault="00CC1D02" w:rsidP="000B790C">
      <w:pPr>
        <w:ind w:left="2832" w:hanging="1422"/>
        <w:rPr>
          <w:sz w:val="24"/>
          <w:szCs w:val="24"/>
        </w:rPr>
      </w:pPr>
    </w:p>
    <w:p w14:paraId="14EC15AF" w14:textId="77777777" w:rsidR="00CC1D02" w:rsidRPr="007C26FF" w:rsidRDefault="00CC1D02">
      <w:pPr>
        <w:jc w:val="both"/>
      </w:pPr>
    </w:p>
    <w:p w14:paraId="4008A607" w14:textId="77777777" w:rsidR="00CC1D02" w:rsidRPr="007C26FF" w:rsidRDefault="00CC1D02" w:rsidP="00BE11DF">
      <w:pPr>
        <w:jc w:val="center"/>
        <w:rPr>
          <w:b/>
          <w:sz w:val="24"/>
        </w:rPr>
      </w:pPr>
      <w:r w:rsidRPr="007C26FF">
        <w:rPr>
          <w:b/>
          <w:sz w:val="24"/>
        </w:rPr>
        <w:t>Plangenehmigungsverfahren für Starkstromanlagen</w:t>
      </w:r>
    </w:p>
    <w:p w14:paraId="26D63103" w14:textId="77777777" w:rsidR="00CC1D02" w:rsidRPr="007C26FF" w:rsidRDefault="00CC1D02">
      <w:pPr>
        <w:jc w:val="both"/>
        <w:rPr>
          <w:b/>
        </w:rPr>
      </w:pPr>
    </w:p>
    <w:p w14:paraId="02230B19" w14:textId="77777777" w:rsidR="00CC1D02" w:rsidRPr="007C26FF" w:rsidRDefault="00CC1D02">
      <w:pPr>
        <w:jc w:val="both"/>
        <w:rPr>
          <w:b/>
        </w:rPr>
      </w:pPr>
    </w:p>
    <w:p w14:paraId="156D6ABE" w14:textId="77777777" w:rsidR="00CC1D02" w:rsidRPr="007C26FF" w:rsidRDefault="00CC1D02" w:rsidP="00354E47">
      <w:pPr>
        <w:jc w:val="center"/>
        <w:rPr>
          <w:sz w:val="28"/>
        </w:rPr>
      </w:pPr>
      <w:r w:rsidRPr="007C26FF">
        <w:rPr>
          <w:sz w:val="28"/>
        </w:rPr>
        <w:t>Öffentliche Planauflage</w:t>
      </w:r>
    </w:p>
    <w:p w14:paraId="21A4B865" w14:textId="77777777" w:rsidR="00CC1D02" w:rsidRPr="007C26FF" w:rsidRDefault="00CC1D02" w:rsidP="00E22AB8">
      <w:pPr>
        <w:jc w:val="center"/>
        <w:rPr>
          <w:b/>
          <w:sz w:val="28"/>
        </w:rPr>
      </w:pPr>
    </w:p>
    <w:p w14:paraId="4742BC1B" w14:textId="77777777" w:rsidR="00CC1D02" w:rsidRPr="007C26FF" w:rsidRDefault="00CC1D02">
      <w:pPr>
        <w:jc w:val="both"/>
        <w:rPr>
          <w:sz w:val="20"/>
        </w:rPr>
      </w:pPr>
      <w:r w:rsidRPr="007C26FF">
        <w:rPr>
          <w:sz w:val="20"/>
        </w:rPr>
        <w:t>für:</w:t>
      </w:r>
    </w:p>
    <w:p w14:paraId="6637213C" w14:textId="77777777" w:rsidR="00CC1D02" w:rsidRPr="007C26FF" w:rsidRDefault="00CC1D02">
      <w:pPr>
        <w:jc w:val="both"/>
        <w:rPr>
          <w:sz w:val="20"/>
        </w:rPr>
      </w:pPr>
    </w:p>
    <w:p w14:paraId="6C02FB4C" w14:textId="77777777" w:rsidR="00CC1D02" w:rsidRDefault="00CC1D02" w:rsidP="006B6EF3">
      <w:pPr>
        <w:rPr>
          <w:noProof/>
          <w:sz w:val="20"/>
        </w:rPr>
      </w:pPr>
      <w:r w:rsidRPr="00B83E5A">
        <w:rPr>
          <w:noProof/>
          <w:sz w:val="20"/>
        </w:rPr>
        <w:t>L-0078372.2</w:t>
      </w:r>
    </w:p>
    <w:p w14:paraId="496F8028" w14:textId="77777777" w:rsidR="00CC1D02" w:rsidRPr="00B83E5A" w:rsidRDefault="00CC1D02" w:rsidP="006B6EF3">
      <w:pPr>
        <w:rPr>
          <w:sz w:val="20"/>
        </w:rPr>
      </w:pPr>
      <w:r>
        <w:rPr>
          <w:sz w:val="20"/>
        </w:rPr>
        <w:t xml:space="preserve">12,8 kV-Freileitung KW Nenzlingermatten nach </w:t>
      </w:r>
      <w:proofErr w:type="gramStart"/>
      <w:r>
        <w:rPr>
          <w:sz w:val="20"/>
        </w:rPr>
        <w:t>KW Moos</w:t>
      </w:r>
      <w:proofErr w:type="gramEnd"/>
      <w:r>
        <w:rPr>
          <w:sz w:val="20"/>
        </w:rPr>
        <w:t xml:space="preserve"> (Grellingen)</w:t>
      </w:r>
    </w:p>
    <w:p w14:paraId="55944796" w14:textId="77777777" w:rsidR="00CC1D02" w:rsidRPr="00B83E5A" w:rsidRDefault="00CC1D02" w:rsidP="001F4C32">
      <w:pPr>
        <w:tabs>
          <w:tab w:val="num" w:pos="567"/>
        </w:tabs>
        <w:rPr>
          <w:sz w:val="20"/>
        </w:rPr>
      </w:pPr>
      <w:r>
        <w:rPr>
          <w:sz w:val="20"/>
        </w:rPr>
        <w:t>- Abbruch der Freileitung</w:t>
      </w:r>
    </w:p>
    <w:p w14:paraId="348B2327" w14:textId="77777777" w:rsidR="00B83826" w:rsidRDefault="00CC1D02" w:rsidP="001F4C32">
      <w:pPr>
        <w:tabs>
          <w:tab w:val="num" w:pos="567"/>
        </w:tabs>
        <w:rPr>
          <w:sz w:val="20"/>
        </w:rPr>
      </w:pPr>
      <w:r>
        <w:rPr>
          <w:sz w:val="20"/>
        </w:rPr>
        <w:t xml:space="preserve">Die Freileitung wurde Ende 2023 ausser Betrieb genommen. Neu speist das KW Nenzlingermatten in die </w:t>
      </w:r>
      <w:proofErr w:type="gramStart"/>
      <w:r>
        <w:rPr>
          <w:sz w:val="20"/>
        </w:rPr>
        <w:t>TS Fabrik</w:t>
      </w:r>
      <w:proofErr w:type="gramEnd"/>
      <w:r>
        <w:rPr>
          <w:sz w:val="20"/>
        </w:rPr>
        <w:t xml:space="preserve"> der BKW. Aus diesem Grund kann die Freileitung rückgebaut werden</w:t>
      </w:r>
      <w:r w:rsidRPr="00B83E5A">
        <w:rPr>
          <w:sz w:val="20"/>
        </w:rPr>
        <w:t xml:space="preserve"> </w:t>
      </w:r>
    </w:p>
    <w:p w14:paraId="0E451EF3" w14:textId="77777777" w:rsidR="00CC1D02" w:rsidRDefault="00CC1D02" w:rsidP="001F4C32">
      <w:pPr>
        <w:tabs>
          <w:tab w:val="num" w:pos="567"/>
        </w:tabs>
        <w:rPr>
          <w:sz w:val="20"/>
        </w:rPr>
      </w:pPr>
    </w:p>
    <w:p w14:paraId="58D06AF4" w14:textId="3DA904C0" w:rsidR="00CC1D02" w:rsidRPr="00B83E5A" w:rsidRDefault="00CC1D02" w:rsidP="001F4C32">
      <w:pPr>
        <w:tabs>
          <w:tab w:val="num" w:pos="567"/>
        </w:tabs>
        <w:rPr>
          <w:sz w:val="20"/>
        </w:rPr>
      </w:pPr>
      <w:r w:rsidRPr="00B83E5A">
        <w:rPr>
          <w:sz w:val="20"/>
        </w:rPr>
        <w:t xml:space="preserve">Koordinaten: </w:t>
      </w:r>
      <w:r>
        <w:rPr>
          <w:sz w:val="20"/>
        </w:rPr>
        <w:t xml:space="preserve">von </w:t>
      </w:r>
      <w:r w:rsidRPr="00B83E5A">
        <w:rPr>
          <w:sz w:val="20"/>
        </w:rPr>
        <w:t>2608441/ 1254801</w:t>
      </w:r>
      <w:r>
        <w:rPr>
          <w:sz w:val="20"/>
        </w:rPr>
        <w:t xml:space="preserve"> nach 2610772 / 1254221</w:t>
      </w:r>
      <w:r w:rsidRPr="00B83E5A">
        <w:rPr>
          <w:noProof/>
          <w:sz w:val="20"/>
        </w:rPr>
        <w:br/>
      </w:r>
    </w:p>
    <w:p w14:paraId="4EA40009" w14:textId="77777777" w:rsidR="00CC1D02" w:rsidRPr="00B83E5A" w:rsidRDefault="00CC1D02" w:rsidP="003F4E6F">
      <w:pPr>
        <w:pStyle w:val="Listenabsatz"/>
        <w:ind w:left="2484"/>
        <w:jc w:val="both"/>
        <w:rPr>
          <w:sz w:val="20"/>
        </w:rPr>
      </w:pPr>
    </w:p>
    <w:p w14:paraId="04A23A9B" w14:textId="77777777" w:rsidR="00CC1D02" w:rsidRPr="00B83E5A" w:rsidRDefault="00CC1D02" w:rsidP="003F4E6F">
      <w:pPr>
        <w:ind w:left="1416" w:firstLine="708"/>
        <w:jc w:val="both"/>
        <w:rPr>
          <w:sz w:val="20"/>
        </w:rPr>
      </w:pPr>
    </w:p>
    <w:p w14:paraId="5EAEFDE9" w14:textId="77777777" w:rsidR="00CC1D02" w:rsidRPr="00B83E5A" w:rsidRDefault="00CC1D02">
      <w:pPr>
        <w:jc w:val="both"/>
        <w:rPr>
          <w:sz w:val="20"/>
        </w:rPr>
      </w:pPr>
    </w:p>
    <w:p w14:paraId="7A4FB6EC" w14:textId="77777777" w:rsidR="00CC1D02" w:rsidRPr="00B83E5A" w:rsidRDefault="00CC1D02" w:rsidP="001F4C32">
      <w:pPr>
        <w:ind w:left="567" w:hanging="567"/>
        <w:rPr>
          <w:sz w:val="20"/>
        </w:rPr>
      </w:pPr>
      <w:r w:rsidRPr="00B83E5A">
        <w:rPr>
          <w:sz w:val="20"/>
        </w:rPr>
        <w:t xml:space="preserve">Beim Eidgenössischen Starkstrominspektorat hat die </w:t>
      </w:r>
    </w:p>
    <w:p w14:paraId="5F296F6C" w14:textId="77777777" w:rsidR="00CC1D02" w:rsidRPr="00B83E5A" w:rsidRDefault="00CC1D02" w:rsidP="001F4C32">
      <w:pPr>
        <w:ind w:left="567" w:hanging="567"/>
        <w:rPr>
          <w:sz w:val="20"/>
        </w:rPr>
      </w:pPr>
    </w:p>
    <w:p w14:paraId="53A46D75" w14:textId="77777777" w:rsidR="00CC1D02" w:rsidRPr="00B83E5A" w:rsidRDefault="00CC1D02" w:rsidP="001F4C32">
      <w:pPr>
        <w:rPr>
          <w:noProof/>
          <w:sz w:val="20"/>
        </w:rPr>
      </w:pPr>
      <w:r w:rsidRPr="00B83E5A">
        <w:rPr>
          <w:noProof/>
          <w:sz w:val="20"/>
        </w:rPr>
        <w:t>Birs Wasserkraft</w:t>
      </w:r>
      <w:r w:rsidRPr="00B83E5A">
        <w:rPr>
          <w:sz w:val="20"/>
        </w:rPr>
        <w:t xml:space="preserve"> AG</w:t>
      </w:r>
    </w:p>
    <w:p w14:paraId="6607F892" w14:textId="77777777" w:rsidR="00B83826" w:rsidRPr="00B83E5A" w:rsidRDefault="00CC1D02" w:rsidP="001F4C32">
      <w:pPr>
        <w:rPr>
          <w:sz w:val="20"/>
        </w:rPr>
      </w:pPr>
      <w:r w:rsidRPr="00B83E5A">
        <w:rPr>
          <w:sz w:val="20"/>
        </w:rPr>
        <w:t>Aarburgerstrasse 264</w:t>
      </w:r>
    </w:p>
    <w:p w14:paraId="5AD7D56D" w14:textId="77777777" w:rsidR="00CC1D02" w:rsidRPr="00B83E5A" w:rsidRDefault="00CC1D02" w:rsidP="001F4C32">
      <w:pPr>
        <w:rPr>
          <w:noProof/>
          <w:sz w:val="20"/>
        </w:rPr>
      </w:pPr>
      <w:r w:rsidRPr="00B83E5A">
        <w:rPr>
          <w:sz w:val="20"/>
        </w:rPr>
        <w:t>4618 Boningen</w:t>
      </w:r>
      <w:r w:rsidRPr="00B83E5A">
        <w:rPr>
          <w:noProof/>
          <w:sz w:val="20"/>
        </w:rPr>
        <w:br/>
      </w:r>
    </w:p>
    <w:p w14:paraId="25238F04" w14:textId="77777777" w:rsidR="00CC1D02" w:rsidRPr="00B83E5A" w:rsidRDefault="00CC1D02" w:rsidP="001F4C32">
      <w:pPr>
        <w:ind w:left="567" w:hanging="567"/>
        <w:rPr>
          <w:sz w:val="20"/>
        </w:rPr>
      </w:pPr>
      <w:r w:rsidRPr="00B83E5A">
        <w:rPr>
          <w:sz w:val="20"/>
        </w:rPr>
        <w:t xml:space="preserve">im Namen von </w:t>
      </w:r>
    </w:p>
    <w:p w14:paraId="60324CD1" w14:textId="77777777" w:rsidR="00CC1D02" w:rsidRPr="00B83E5A" w:rsidRDefault="00CC1D02" w:rsidP="001F4C32">
      <w:pPr>
        <w:ind w:left="567" w:hanging="567"/>
        <w:rPr>
          <w:sz w:val="20"/>
        </w:rPr>
      </w:pPr>
    </w:p>
    <w:p w14:paraId="04B9C8E5" w14:textId="77777777" w:rsidR="00CC1D02" w:rsidRPr="00B83E5A" w:rsidRDefault="00CC1D02" w:rsidP="001F4C32">
      <w:pPr>
        <w:rPr>
          <w:sz w:val="20"/>
        </w:rPr>
      </w:pPr>
      <w:r w:rsidRPr="00B83E5A">
        <w:rPr>
          <w:noProof/>
          <w:sz w:val="20"/>
        </w:rPr>
        <w:t>Birs Wasserkraft</w:t>
      </w:r>
      <w:r w:rsidRPr="00B83E5A">
        <w:rPr>
          <w:sz w:val="20"/>
        </w:rPr>
        <w:t xml:space="preserve"> AG</w:t>
      </w:r>
    </w:p>
    <w:p w14:paraId="665C99EF" w14:textId="77777777" w:rsidR="00B83826" w:rsidRPr="00B83E5A" w:rsidRDefault="00CC1D02" w:rsidP="001F4C32">
      <w:pPr>
        <w:rPr>
          <w:sz w:val="20"/>
        </w:rPr>
      </w:pPr>
      <w:r w:rsidRPr="00B83E5A">
        <w:rPr>
          <w:sz w:val="20"/>
        </w:rPr>
        <w:t>Aarburgerstrasse 264</w:t>
      </w:r>
    </w:p>
    <w:p w14:paraId="098A4E21" w14:textId="77777777" w:rsidR="00CC1D02" w:rsidRPr="00B83E5A" w:rsidRDefault="00CC1D02" w:rsidP="001F4C32">
      <w:pPr>
        <w:rPr>
          <w:sz w:val="20"/>
        </w:rPr>
      </w:pPr>
      <w:r w:rsidRPr="00B83E5A">
        <w:rPr>
          <w:sz w:val="20"/>
        </w:rPr>
        <w:t>4618 Boningen</w:t>
      </w:r>
      <w:r w:rsidRPr="00B83E5A">
        <w:rPr>
          <w:noProof/>
          <w:sz w:val="20"/>
        </w:rPr>
        <w:br/>
      </w:r>
      <w:r w:rsidRPr="00B83E5A">
        <w:rPr>
          <w:sz w:val="20"/>
        </w:rPr>
        <w:t xml:space="preserve"> </w:t>
      </w:r>
    </w:p>
    <w:p w14:paraId="19E3F579" w14:textId="5353A73C" w:rsidR="00CC1D02" w:rsidRPr="00B83E5A" w:rsidRDefault="00463E36" w:rsidP="001F4C32">
      <w:pPr>
        <w:ind w:left="567" w:hanging="567"/>
        <w:rPr>
          <w:noProof/>
          <w:sz w:val="20"/>
        </w:rPr>
      </w:pPr>
      <w:sdt>
        <w:sdtPr>
          <w:rPr>
            <w:sz w:val="20"/>
          </w:rPr>
          <w:id w:val="1295836784"/>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CC1D02">
            <w:rPr>
              <w:sz w:val="20"/>
            </w:rPr>
            <w:t>das oben erwähnte Plangenehmigungsgesuch</w:t>
          </w:r>
        </w:sdtContent>
      </w:sdt>
      <w:r w:rsidR="00CC1D02" w:rsidRPr="00B83E5A">
        <w:rPr>
          <w:sz w:val="20"/>
        </w:rPr>
        <w:t xml:space="preserve"> eingereicht.</w:t>
      </w:r>
    </w:p>
    <w:p w14:paraId="594CE03F" w14:textId="77777777" w:rsidR="00CC1D02" w:rsidRPr="007C26FF" w:rsidRDefault="00CC1D02" w:rsidP="00861498">
      <w:pPr>
        <w:rPr>
          <w:sz w:val="20"/>
        </w:rPr>
      </w:pPr>
    </w:p>
    <w:p w14:paraId="7543C10D" w14:textId="488EC228" w:rsidR="00CC1D02" w:rsidRPr="007C26FF" w:rsidRDefault="00CC1D02"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43520CB4" w14:textId="77777777" w:rsidR="00CC1D02" w:rsidRPr="007C26FF" w:rsidRDefault="00CC1D02" w:rsidP="00861498">
      <w:pPr>
        <w:rPr>
          <w:sz w:val="20"/>
        </w:rPr>
      </w:pPr>
    </w:p>
    <w:p w14:paraId="63998481" w14:textId="0C176206" w:rsidR="00CC1D02" w:rsidRPr="007C26FF" w:rsidRDefault="00CC1D02" w:rsidP="00BE61E7">
      <w:pPr>
        <w:rPr>
          <w:sz w:val="20"/>
        </w:rPr>
      </w:pPr>
      <w:r w:rsidRPr="007C26FF">
        <w:rPr>
          <w:sz w:val="20"/>
        </w:rPr>
        <w:t xml:space="preserve">Die aufgelegten Unterlagen stehen während der Auflagefrist ebenfalls auf </w:t>
      </w:r>
      <w:hyperlink r:id="rId8" w:tgtFrame="_blank" w:history="1">
        <w:r w:rsidRPr="00CC1D02">
          <w:rPr>
            <w:rStyle w:val="Hyperlink"/>
            <w:sz w:val="20"/>
          </w:rPr>
          <w:t>https://esti-consultation.ch/pub/5023/bd365ab40d</w:t>
        </w:r>
      </w:hyperlink>
      <w:r>
        <w:rPr>
          <w:sz w:val="20"/>
        </w:rPr>
        <w:t xml:space="preserve"> </w:t>
      </w:r>
      <w:r w:rsidRPr="007C26FF">
        <w:rPr>
          <w:sz w:val="20"/>
        </w:rPr>
        <w:t xml:space="preserve">online zur Einsicht zur Verfügung. </w:t>
      </w:r>
    </w:p>
    <w:p w14:paraId="137D276D" w14:textId="77777777" w:rsidR="00CC1D02" w:rsidRPr="007C26FF" w:rsidRDefault="00CC1D02" w:rsidP="00BE61E7">
      <w:pPr>
        <w:rPr>
          <w:sz w:val="20"/>
        </w:rPr>
      </w:pPr>
    </w:p>
    <w:p w14:paraId="29A58890" w14:textId="5DDA57D1" w:rsidR="00CC1D02" w:rsidRPr="00CC1D02" w:rsidRDefault="00CC1D02" w:rsidP="00CC1D02">
      <w:pPr>
        <w:rPr>
          <w:sz w:val="20"/>
        </w:rPr>
      </w:pPr>
      <w:r w:rsidRPr="00CC1D02">
        <w:rPr>
          <w:noProof/>
          <w:sz w:val="20"/>
        </w:rPr>
        <w:drawing>
          <wp:inline distT="0" distB="0" distL="0" distR="0" wp14:anchorId="1375CF7C" wp14:editId="11AFD339">
            <wp:extent cx="647700" cy="647700"/>
            <wp:effectExtent l="0" t="0" r="0" b="0"/>
            <wp:docPr id="1409668228"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668228"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p w14:paraId="1153BF51" w14:textId="77777777" w:rsidR="00CC1D02" w:rsidRPr="007C26FF" w:rsidRDefault="00CC1D02" w:rsidP="00BE61E7">
      <w:pPr>
        <w:rPr>
          <w:sz w:val="20"/>
        </w:rPr>
      </w:pPr>
    </w:p>
    <w:p w14:paraId="54DF45E4" w14:textId="77777777" w:rsidR="00CC1D02" w:rsidRPr="007C26FF" w:rsidRDefault="00CC1D02" w:rsidP="00BE61E7">
      <w:pPr>
        <w:rPr>
          <w:sz w:val="20"/>
        </w:rPr>
      </w:pPr>
      <w:r w:rsidRPr="007C26FF">
        <w:rPr>
          <w:sz w:val="20"/>
        </w:rPr>
        <w:t>Massgebend sind allein die in der oben genannten Gemeinde aufgelegten Unterlagen.</w:t>
      </w:r>
    </w:p>
    <w:p w14:paraId="14890FE7" w14:textId="77777777" w:rsidR="00CC1D02" w:rsidRPr="007C26FF" w:rsidRDefault="00CC1D02" w:rsidP="00861498">
      <w:pPr>
        <w:rPr>
          <w:sz w:val="20"/>
        </w:rPr>
      </w:pPr>
    </w:p>
    <w:p w14:paraId="6933BCC0" w14:textId="77777777" w:rsidR="00CC1D02" w:rsidRPr="007C26FF" w:rsidRDefault="00CC1D02"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0DCF58F" w14:textId="77777777" w:rsidR="00CC1D02" w:rsidRPr="007C26FF" w:rsidRDefault="00CC1D02" w:rsidP="00861498">
      <w:pPr>
        <w:rPr>
          <w:sz w:val="20"/>
        </w:rPr>
      </w:pPr>
    </w:p>
    <w:p w14:paraId="37C52054" w14:textId="77777777" w:rsidR="00CC1D02" w:rsidRPr="007C26FF" w:rsidRDefault="00CC1D02"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07604E5" w14:textId="77777777" w:rsidR="00CC1D02" w:rsidRPr="007C26FF" w:rsidRDefault="00CC1D02" w:rsidP="006B59F1">
      <w:pPr>
        <w:rPr>
          <w:sz w:val="20"/>
        </w:rPr>
      </w:pPr>
    </w:p>
    <w:p w14:paraId="6AA683FB" w14:textId="77777777" w:rsidR="00CC1D02" w:rsidRPr="007C26FF" w:rsidRDefault="00CC1D02" w:rsidP="006B59F1">
      <w:pPr>
        <w:rPr>
          <w:sz w:val="20"/>
        </w:rPr>
      </w:pPr>
      <w:r w:rsidRPr="007C26FF">
        <w:rPr>
          <w:sz w:val="20"/>
        </w:rPr>
        <w:t>Während derselben Auflagefrist kann, wer nach den Vorschriften des EntG Partei ist, sämtliche Begehren nach Artikel 33 EntG geltend machen. Diese sind im Wesentlichen:</w:t>
      </w:r>
    </w:p>
    <w:p w14:paraId="11221645" w14:textId="77777777" w:rsidR="00CC1D02" w:rsidRPr="007C26FF" w:rsidRDefault="00CC1D02" w:rsidP="006B59F1">
      <w:pPr>
        <w:rPr>
          <w:sz w:val="20"/>
        </w:rPr>
      </w:pPr>
    </w:p>
    <w:p w14:paraId="63BCFFA0" w14:textId="77777777" w:rsidR="00CC1D02" w:rsidRPr="007C26FF" w:rsidRDefault="00CC1D02" w:rsidP="00BA2D96">
      <w:pPr>
        <w:pStyle w:val="Listenabsatz"/>
        <w:numPr>
          <w:ilvl w:val="0"/>
          <w:numId w:val="3"/>
        </w:numPr>
        <w:rPr>
          <w:sz w:val="20"/>
        </w:rPr>
      </w:pPr>
      <w:r w:rsidRPr="007C26FF">
        <w:rPr>
          <w:sz w:val="20"/>
        </w:rPr>
        <w:t>Einsprachen gegen die Enteignung;</w:t>
      </w:r>
    </w:p>
    <w:p w14:paraId="64A77D8E" w14:textId="77777777" w:rsidR="00CC1D02" w:rsidRPr="007C26FF" w:rsidRDefault="00CC1D02" w:rsidP="00B550DD">
      <w:pPr>
        <w:pStyle w:val="Listenabsatz"/>
        <w:numPr>
          <w:ilvl w:val="0"/>
          <w:numId w:val="3"/>
        </w:numPr>
        <w:rPr>
          <w:sz w:val="20"/>
        </w:rPr>
      </w:pPr>
      <w:r w:rsidRPr="007C26FF">
        <w:rPr>
          <w:sz w:val="20"/>
        </w:rPr>
        <w:t>Begehren nach den Artikeln 7–10 EntG;</w:t>
      </w:r>
    </w:p>
    <w:p w14:paraId="0888A806" w14:textId="77777777" w:rsidR="00CC1D02" w:rsidRPr="007C26FF" w:rsidRDefault="00CC1D02" w:rsidP="006B59F1">
      <w:pPr>
        <w:pStyle w:val="Listenabsatz"/>
        <w:numPr>
          <w:ilvl w:val="0"/>
          <w:numId w:val="3"/>
        </w:numPr>
        <w:rPr>
          <w:sz w:val="20"/>
        </w:rPr>
      </w:pPr>
      <w:r w:rsidRPr="007C26FF">
        <w:rPr>
          <w:sz w:val="20"/>
        </w:rPr>
        <w:t>Begehren um Sachleistung (Art. 18 EntG);</w:t>
      </w:r>
    </w:p>
    <w:p w14:paraId="7DA2B62F" w14:textId="77777777" w:rsidR="00CC1D02" w:rsidRPr="007C26FF" w:rsidRDefault="00CC1D02" w:rsidP="006B59F1">
      <w:pPr>
        <w:pStyle w:val="Listenabsatz"/>
        <w:numPr>
          <w:ilvl w:val="0"/>
          <w:numId w:val="3"/>
        </w:numPr>
        <w:rPr>
          <w:sz w:val="20"/>
        </w:rPr>
      </w:pPr>
      <w:r w:rsidRPr="007C26FF">
        <w:rPr>
          <w:sz w:val="20"/>
        </w:rPr>
        <w:t>Begehren um Ausdehnung der Enteignung (Art. 12 EntG);</w:t>
      </w:r>
    </w:p>
    <w:p w14:paraId="66341844" w14:textId="77777777" w:rsidR="00CC1D02" w:rsidRPr="007C26FF" w:rsidRDefault="00CC1D02" w:rsidP="006B59F1">
      <w:pPr>
        <w:pStyle w:val="Listenabsatz"/>
        <w:numPr>
          <w:ilvl w:val="0"/>
          <w:numId w:val="3"/>
        </w:numPr>
        <w:rPr>
          <w:sz w:val="20"/>
        </w:rPr>
      </w:pPr>
      <w:r w:rsidRPr="007C26FF">
        <w:rPr>
          <w:sz w:val="20"/>
        </w:rPr>
        <w:t>die geforderte Enteignungsentschädigung.</w:t>
      </w:r>
    </w:p>
    <w:p w14:paraId="7793D7D2" w14:textId="77777777" w:rsidR="00CC1D02" w:rsidRPr="007C26FF" w:rsidRDefault="00CC1D02" w:rsidP="00861498">
      <w:pPr>
        <w:rPr>
          <w:sz w:val="20"/>
        </w:rPr>
      </w:pPr>
    </w:p>
    <w:p w14:paraId="7DCB7B70" w14:textId="77777777" w:rsidR="00CC1D02" w:rsidRPr="007C26FF" w:rsidRDefault="00CC1D02"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24B641D" w14:textId="77777777" w:rsidR="00CC1D02" w:rsidRPr="007C26FF" w:rsidRDefault="00CC1D02" w:rsidP="00861498">
      <w:pPr>
        <w:rPr>
          <w:sz w:val="20"/>
        </w:rPr>
      </w:pPr>
    </w:p>
    <w:p w14:paraId="214C59B8" w14:textId="77777777" w:rsidR="00CC1D02" w:rsidRPr="007C26FF" w:rsidRDefault="00CC1D02" w:rsidP="00861498">
      <w:pPr>
        <w:rPr>
          <w:sz w:val="20"/>
        </w:rPr>
      </w:pPr>
      <w:r w:rsidRPr="007C26FF">
        <w:rPr>
          <w:sz w:val="20"/>
        </w:rPr>
        <w:t>Eidgenössisches Starkstrominspektorat</w:t>
      </w:r>
    </w:p>
    <w:p w14:paraId="091AAFA2" w14:textId="77777777" w:rsidR="00CC1D02" w:rsidRPr="007C26FF" w:rsidRDefault="00CC1D02" w:rsidP="00861498">
      <w:pPr>
        <w:rPr>
          <w:sz w:val="20"/>
        </w:rPr>
      </w:pPr>
      <w:r w:rsidRPr="007C26FF">
        <w:rPr>
          <w:sz w:val="20"/>
        </w:rPr>
        <w:t>Planvorlagen</w:t>
      </w:r>
    </w:p>
    <w:p w14:paraId="5FD07E6A" w14:textId="77777777" w:rsidR="00CC1D02" w:rsidRPr="007C26FF" w:rsidRDefault="00CC1D02" w:rsidP="00861498">
      <w:pPr>
        <w:rPr>
          <w:sz w:val="20"/>
        </w:rPr>
      </w:pPr>
      <w:r w:rsidRPr="007C26FF">
        <w:rPr>
          <w:sz w:val="20"/>
        </w:rPr>
        <w:t>Luppmenstrasse 1</w:t>
      </w:r>
    </w:p>
    <w:p w14:paraId="5C8E9AEC" w14:textId="77777777" w:rsidR="00CC1D02" w:rsidRPr="007C26FF" w:rsidRDefault="00CC1D02" w:rsidP="00861498">
      <w:pPr>
        <w:rPr>
          <w:sz w:val="20"/>
        </w:rPr>
      </w:pPr>
      <w:r w:rsidRPr="007C26FF">
        <w:rPr>
          <w:sz w:val="20"/>
        </w:rPr>
        <w:t>8320 Fehraltorf</w:t>
      </w:r>
    </w:p>
    <w:p w14:paraId="65DA3795" w14:textId="77777777" w:rsidR="00CC1D02" w:rsidRPr="007C26FF" w:rsidRDefault="00CC1D02" w:rsidP="00861498">
      <w:pPr>
        <w:rPr>
          <w:sz w:val="20"/>
        </w:rPr>
      </w:pPr>
    </w:p>
    <w:p w14:paraId="7F9345E3" w14:textId="77777777" w:rsidR="00CC1D02" w:rsidRPr="007C26FF" w:rsidRDefault="00CC1D02" w:rsidP="00861498">
      <w:pPr>
        <w:rPr>
          <w:sz w:val="20"/>
        </w:rPr>
      </w:pPr>
    </w:p>
    <w:p w14:paraId="4FED11D8" w14:textId="77777777" w:rsidR="00CC1D02" w:rsidRPr="007C26FF" w:rsidRDefault="00CC1D02">
      <w:pPr>
        <w:jc w:val="both"/>
        <w:rPr>
          <w:b/>
          <w:sz w:val="20"/>
        </w:rPr>
      </w:pPr>
      <w:r w:rsidRPr="007C26FF">
        <w:rPr>
          <w:b/>
          <w:sz w:val="20"/>
        </w:rPr>
        <w:t>Hinweis:</w:t>
      </w:r>
    </w:p>
    <w:p w14:paraId="54D27963" w14:textId="77777777" w:rsidR="00CC1D02" w:rsidRPr="007C26FF" w:rsidRDefault="00CC1D02">
      <w:pPr>
        <w:jc w:val="both"/>
        <w:rPr>
          <w:sz w:val="20"/>
        </w:rPr>
      </w:pPr>
    </w:p>
    <w:p w14:paraId="2987B6B7" w14:textId="77777777" w:rsidR="00CC1D02" w:rsidRPr="007C26FF" w:rsidRDefault="00CC1D02">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56794599" w14:textId="77777777" w:rsidR="00CC1D02" w:rsidRPr="007C26FF" w:rsidRDefault="00CC1D02">
      <w:pPr>
        <w:jc w:val="both"/>
        <w:rPr>
          <w:sz w:val="20"/>
        </w:rPr>
      </w:pPr>
    </w:p>
    <w:p w14:paraId="056FE47D" w14:textId="77777777" w:rsidR="00CC1D02" w:rsidRPr="007C26FF" w:rsidRDefault="00CC1D02"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09D4416" w14:textId="77777777" w:rsidR="00CC1D02" w:rsidRPr="007C26FF" w:rsidRDefault="00CC1D02"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C49CE12" w14:textId="77777777" w:rsidR="00CC1D02" w:rsidRPr="007C26FF" w:rsidRDefault="00CC1D02"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C1D02"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585DF" w14:textId="77777777" w:rsidR="00CC1D02" w:rsidRDefault="00CC1D02">
      <w:r>
        <w:separator/>
      </w:r>
    </w:p>
  </w:endnote>
  <w:endnote w:type="continuationSeparator" w:id="0">
    <w:p w14:paraId="0BA2F704" w14:textId="77777777" w:rsidR="00CC1D02" w:rsidRDefault="00CC1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0F37A" w14:textId="77777777" w:rsidR="00CC1D02" w:rsidRPr="00626024" w:rsidRDefault="00CC1D02">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EE548" w14:textId="77777777" w:rsidR="00CC1D02" w:rsidRDefault="00CC1D02">
      <w:r>
        <w:separator/>
      </w:r>
    </w:p>
  </w:footnote>
  <w:footnote w:type="continuationSeparator" w:id="0">
    <w:p w14:paraId="7BBFC3A8" w14:textId="77777777" w:rsidR="00CC1D02" w:rsidRDefault="00CC1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3D7C2A14">
      <w:start w:val="1"/>
      <w:numFmt w:val="lowerLetter"/>
      <w:lvlText w:val="%1."/>
      <w:lvlJc w:val="left"/>
      <w:pPr>
        <w:ind w:left="720" w:hanging="360"/>
      </w:pPr>
      <w:rPr>
        <w:rFonts w:hint="default"/>
      </w:rPr>
    </w:lvl>
    <w:lvl w:ilvl="1" w:tplc="8D603766" w:tentative="1">
      <w:start w:val="1"/>
      <w:numFmt w:val="lowerLetter"/>
      <w:lvlText w:val="%2."/>
      <w:lvlJc w:val="left"/>
      <w:pPr>
        <w:ind w:left="1440" w:hanging="360"/>
      </w:pPr>
    </w:lvl>
    <w:lvl w:ilvl="2" w:tplc="A67445C2" w:tentative="1">
      <w:start w:val="1"/>
      <w:numFmt w:val="lowerRoman"/>
      <w:lvlText w:val="%3."/>
      <w:lvlJc w:val="right"/>
      <w:pPr>
        <w:ind w:left="2160" w:hanging="180"/>
      </w:pPr>
    </w:lvl>
    <w:lvl w:ilvl="3" w:tplc="B54EE352" w:tentative="1">
      <w:start w:val="1"/>
      <w:numFmt w:val="decimal"/>
      <w:lvlText w:val="%4."/>
      <w:lvlJc w:val="left"/>
      <w:pPr>
        <w:ind w:left="2880" w:hanging="360"/>
      </w:pPr>
    </w:lvl>
    <w:lvl w:ilvl="4" w:tplc="553A00AE" w:tentative="1">
      <w:start w:val="1"/>
      <w:numFmt w:val="lowerLetter"/>
      <w:lvlText w:val="%5."/>
      <w:lvlJc w:val="left"/>
      <w:pPr>
        <w:ind w:left="3600" w:hanging="360"/>
      </w:pPr>
    </w:lvl>
    <w:lvl w:ilvl="5" w:tplc="75549A38" w:tentative="1">
      <w:start w:val="1"/>
      <w:numFmt w:val="lowerRoman"/>
      <w:lvlText w:val="%6."/>
      <w:lvlJc w:val="right"/>
      <w:pPr>
        <w:ind w:left="4320" w:hanging="180"/>
      </w:pPr>
    </w:lvl>
    <w:lvl w:ilvl="6" w:tplc="C6844A4E" w:tentative="1">
      <w:start w:val="1"/>
      <w:numFmt w:val="decimal"/>
      <w:lvlText w:val="%7."/>
      <w:lvlJc w:val="left"/>
      <w:pPr>
        <w:ind w:left="5040" w:hanging="360"/>
      </w:pPr>
    </w:lvl>
    <w:lvl w:ilvl="7" w:tplc="1890A152" w:tentative="1">
      <w:start w:val="1"/>
      <w:numFmt w:val="lowerLetter"/>
      <w:lvlText w:val="%8."/>
      <w:lvlJc w:val="left"/>
      <w:pPr>
        <w:ind w:left="5760" w:hanging="360"/>
      </w:pPr>
    </w:lvl>
    <w:lvl w:ilvl="8" w:tplc="353E12C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C136BF40">
      <w:start w:val="1"/>
      <w:numFmt w:val="lowerLetter"/>
      <w:lvlText w:val="%1."/>
      <w:lvlJc w:val="left"/>
      <w:pPr>
        <w:tabs>
          <w:tab w:val="num" w:pos="720"/>
        </w:tabs>
        <w:ind w:left="720" w:hanging="360"/>
      </w:pPr>
    </w:lvl>
    <w:lvl w:ilvl="1" w:tplc="87F2DB2A" w:tentative="1">
      <w:start w:val="1"/>
      <w:numFmt w:val="lowerLetter"/>
      <w:lvlText w:val="%2."/>
      <w:lvlJc w:val="left"/>
      <w:pPr>
        <w:tabs>
          <w:tab w:val="num" w:pos="1440"/>
        </w:tabs>
        <w:ind w:left="1440" w:hanging="360"/>
      </w:pPr>
    </w:lvl>
    <w:lvl w:ilvl="2" w:tplc="6BAE4F4C" w:tentative="1">
      <w:start w:val="1"/>
      <w:numFmt w:val="lowerRoman"/>
      <w:lvlText w:val="%3."/>
      <w:lvlJc w:val="right"/>
      <w:pPr>
        <w:tabs>
          <w:tab w:val="num" w:pos="2160"/>
        </w:tabs>
        <w:ind w:left="2160" w:hanging="180"/>
      </w:pPr>
    </w:lvl>
    <w:lvl w:ilvl="3" w:tplc="8294D25E" w:tentative="1">
      <w:start w:val="1"/>
      <w:numFmt w:val="decimal"/>
      <w:lvlText w:val="%4."/>
      <w:lvlJc w:val="left"/>
      <w:pPr>
        <w:tabs>
          <w:tab w:val="num" w:pos="2880"/>
        </w:tabs>
        <w:ind w:left="2880" w:hanging="360"/>
      </w:pPr>
    </w:lvl>
    <w:lvl w:ilvl="4" w:tplc="FB709908" w:tentative="1">
      <w:start w:val="1"/>
      <w:numFmt w:val="lowerLetter"/>
      <w:lvlText w:val="%5."/>
      <w:lvlJc w:val="left"/>
      <w:pPr>
        <w:tabs>
          <w:tab w:val="num" w:pos="3600"/>
        </w:tabs>
        <w:ind w:left="3600" w:hanging="360"/>
      </w:pPr>
    </w:lvl>
    <w:lvl w:ilvl="5" w:tplc="6FDA72C6" w:tentative="1">
      <w:start w:val="1"/>
      <w:numFmt w:val="lowerRoman"/>
      <w:lvlText w:val="%6."/>
      <w:lvlJc w:val="right"/>
      <w:pPr>
        <w:tabs>
          <w:tab w:val="num" w:pos="4320"/>
        </w:tabs>
        <w:ind w:left="4320" w:hanging="180"/>
      </w:pPr>
    </w:lvl>
    <w:lvl w:ilvl="6" w:tplc="9906E89C" w:tentative="1">
      <w:start w:val="1"/>
      <w:numFmt w:val="decimal"/>
      <w:lvlText w:val="%7."/>
      <w:lvlJc w:val="left"/>
      <w:pPr>
        <w:tabs>
          <w:tab w:val="num" w:pos="5040"/>
        </w:tabs>
        <w:ind w:left="5040" w:hanging="360"/>
      </w:pPr>
    </w:lvl>
    <w:lvl w:ilvl="7" w:tplc="4CCEFEB4" w:tentative="1">
      <w:start w:val="1"/>
      <w:numFmt w:val="lowerLetter"/>
      <w:lvlText w:val="%8."/>
      <w:lvlJc w:val="left"/>
      <w:pPr>
        <w:tabs>
          <w:tab w:val="num" w:pos="5760"/>
        </w:tabs>
        <w:ind w:left="5760" w:hanging="360"/>
      </w:pPr>
    </w:lvl>
    <w:lvl w:ilvl="8" w:tplc="E4647E2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A13C28FC">
      <w:numFmt w:val="bullet"/>
      <w:lvlText w:val="-"/>
      <w:lvlJc w:val="left"/>
      <w:pPr>
        <w:ind w:left="720" w:hanging="360"/>
      </w:pPr>
      <w:rPr>
        <w:rFonts w:ascii="Arial" w:eastAsia="Times New Roman" w:hAnsi="Arial" w:cs="Arial" w:hint="default"/>
      </w:rPr>
    </w:lvl>
    <w:lvl w:ilvl="1" w:tplc="D32CE886" w:tentative="1">
      <w:start w:val="1"/>
      <w:numFmt w:val="bullet"/>
      <w:lvlText w:val="o"/>
      <w:lvlJc w:val="left"/>
      <w:pPr>
        <w:ind w:left="1440" w:hanging="360"/>
      </w:pPr>
      <w:rPr>
        <w:rFonts w:ascii="Courier New" w:hAnsi="Courier New" w:cs="Courier New" w:hint="default"/>
      </w:rPr>
    </w:lvl>
    <w:lvl w:ilvl="2" w:tplc="22FEDEA8" w:tentative="1">
      <w:start w:val="1"/>
      <w:numFmt w:val="bullet"/>
      <w:lvlText w:val=""/>
      <w:lvlJc w:val="left"/>
      <w:pPr>
        <w:ind w:left="2160" w:hanging="360"/>
      </w:pPr>
      <w:rPr>
        <w:rFonts w:ascii="Wingdings" w:hAnsi="Wingdings" w:hint="default"/>
      </w:rPr>
    </w:lvl>
    <w:lvl w:ilvl="3" w:tplc="778A6B86" w:tentative="1">
      <w:start w:val="1"/>
      <w:numFmt w:val="bullet"/>
      <w:lvlText w:val=""/>
      <w:lvlJc w:val="left"/>
      <w:pPr>
        <w:ind w:left="2880" w:hanging="360"/>
      </w:pPr>
      <w:rPr>
        <w:rFonts w:ascii="Symbol" w:hAnsi="Symbol" w:hint="default"/>
      </w:rPr>
    </w:lvl>
    <w:lvl w:ilvl="4" w:tplc="8A2AF7C4" w:tentative="1">
      <w:start w:val="1"/>
      <w:numFmt w:val="bullet"/>
      <w:lvlText w:val="o"/>
      <w:lvlJc w:val="left"/>
      <w:pPr>
        <w:ind w:left="3600" w:hanging="360"/>
      </w:pPr>
      <w:rPr>
        <w:rFonts w:ascii="Courier New" w:hAnsi="Courier New" w:cs="Courier New" w:hint="default"/>
      </w:rPr>
    </w:lvl>
    <w:lvl w:ilvl="5" w:tplc="D562CA52" w:tentative="1">
      <w:start w:val="1"/>
      <w:numFmt w:val="bullet"/>
      <w:lvlText w:val=""/>
      <w:lvlJc w:val="left"/>
      <w:pPr>
        <w:ind w:left="4320" w:hanging="360"/>
      </w:pPr>
      <w:rPr>
        <w:rFonts w:ascii="Wingdings" w:hAnsi="Wingdings" w:hint="default"/>
      </w:rPr>
    </w:lvl>
    <w:lvl w:ilvl="6" w:tplc="4F0AA734" w:tentative="1">
      <w:start w:val="1"/>
      <w:numFmt w:val="bullet"/>
      <w:lvlText w:val=""/>
      <w:lvlJc w:val="left"/>
      <w:pPr>
        <w:ind w:left="5040" w:hanging="360"/>
      </w:pPr>
      <w:rPr>
        <w:rFonts w:ascii="Symbol" w:hAnsi="Symbol" w:hint="default"/>
      </w:rPr>
    </w:lvl>
    <w:lvl w:ilvl="7" w:tplc="1B62CB98" w:tentative="1">
      <w:start w:val="1"/>
      <w:numFmt w:val="bullet"/>
      <w:lvlText w:val="o"/>
      <w:lvlJc w:val="left"/>
      <w:pPr>
        <w:ind w:left="5760" w:hanging="360"/>
      </w:pPr>
      <w:rPr>
        <w:rFonts w:ascii="Courier New" w:hAnsi="Courier New" w:cs="Courier New" w:hint="default"/>
      </w:rPr>
    </w:lvl>
    <w:lvl w:ilvl="8" w:tplc="412A4182"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0BEA756">
      <w:start w:val="1"/>
      <w:numFmt w:val="lowerLetter"/>
      <w:lvlText w:val="%1."/>
      <w:lvlJc w:val="left"/>
      <w:pPr>
        <w:ind w:left="720" w:hanging="360"/>
      </w:pPr>
      <w:rPr>
        <w:rFonts w:hint="default"/>
      </w:rPr>
    </w:lvl>
    <w:lvl w:ilvl="1" w:tplc="29807AA6" w:tentative="1">
      <w:start w:val="1"/>
      <w:numFmt w:val="lowerLetter"/>
      <w:lvlText w:val="%2."/>
      <w:lvlJc w:val="left"/>
      <w:pPr>
        <w:ind w:left="1440" w:hanging="360"/>
      </w:pPr>
    </w:lvl>
    <w:lvl w:ilvl="2" w:tplc="B110303E" w:tentative="1">
      <w:start w:val="1"/>
      <w:numFmt w:val="lowerRoman"/>
      <w:lvlText w:val="%3."/>
      <w:lvlJc w:val="right"/>
      <w:pPr>
        <w:ind w:left="2160" w:hanging="180"/>
      </w:pPr>
    </w:lvl>
    <w:lvl w:ilvl="3" w:tplc="20B65172" w:tentative="1">
      <w:start w:val="1"/>
      <w:numFmt w:val="decimal"/>
      <w:lvlText w:val="%4."/>
      <w:lvlJc w:val="left"/>
      <w:pPr>
        <w:ind w:left="2880" w:hanging="360"/>
      </w:pPr>
    </w:lvl>
    <w:lvl w:ilvl="4" w:tplc="083EAAD8" w:tentative="1">
      <w:start w:val="1"/>
      <w:numFmt w:val="lowerLetter"/>
      <w:lvlText w:val="%5."/>
      <w:lvlJc w:val="left"/>
      <w:pPr>
        <w:ind w:left="3600" w:hanging="360"/>
      </w:pPr>
    </w:lvl>
    <w:lvl w:ilvl="5" w:tplc="B3DA3354" w:tentative="1">
      <w:start w:val="1"/>
      <w:numFmt w:val="lowerRoman"/>
      <w:lvlText w:val="%6."/>
      <w:lvlJc w:val="right"/>
      <w:pPr>
        <w:ind w:left="4320" w:hanging="180"/>
      </w:pPr>
    </w:lvl>
    <w:lvl w:ilvl="6" w:tplc="AD0E6C9A" w:tentative="1">
      <w:start w:val="1"/>
      <w:numFmt w:val="decimal"/>
      <w:lvlText w:val="%7."/>
      <w:lvlJc w:val="left"/>
      <w:pPr>
        <w:ind w:left="5040" w:hanging="360"/>
      </w:pPr>
    </w:lvl>
    <w:lvl w:ilvl="7" w:tplc="E646AD7A" w:tentative="1">
      <w:start w:val="1"/>
      <w:numFmt w:val="lowerLetter"/>
      <w:lvlText w:val="%8."/>
      <w:lvlJc w:val="left"/>
      <w:pPr>
        <w:ind w:left="5760" w:hanging="360"/>
      </w:pPr>
    </w:lvl>
    <w:lvl w:ilvl="8" w:tplc="B5680D1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DDCFA40">
      <w:start w:val="19"/>
      <w:numFmt w:val="bullet"/>
      <w:lvlText w:val="-"/>
      <w:lvlJc w:val="left"/>
      <w:pPr>
        <w:ind w:left="1785" w:hanging="360"/>
      </w:pPr>
      <w:rPr>
        <w:rFonts w:ascii="Arial" w:eastAsia="Times New Roman" w:hAnsi="Arial" w:cs="Arial" w:hint="default"/>
      </w:rPr>
    </w:lvl>
    <w:lvl w:ilvl="1" w:tplc="0B7E4616" w:tentative="1">
      <w:start w:val="1"/>
      <w:numFmt w:val="bullet"/>
      <w:lvlText w:val="o"/>
      <w:lvlJc w:val="left"/>
      <w:pPr>
        <w:ind w:left="2505" w:hanging="360"/>
      </w:pPr>
      <w:rPr>
        <w:rFonts w:ascii="Courier New" w:hAnsi="Courier New" w:cs="Courier New" w:hint="default"/>
      </w:rPr>
    </w:lvl>
    <w:lvl w:ilvl="2" w:tplc="427AB750" w:tentative="1">
      <w:start w:val="1"/>
      <w:numFmt w:val="bullet"/>
      <w:lvlText w:val=""/>
      <w:lvlJc w:val="left"/>
      <w:pPr>
        <w:ind w:left="3225" w:hanging="360"/>
      </w:pPr>
      <w:rPr>
        <w:rFonts w:ascii="Wingdings" w:hAnsi="Wingdings" w:hint="default"/>
      </w:rPr>
    </w:lvl>
    <w:lvl w:ilvl="3" w:tplc="1D967A58" w:tentative="1">
      <w:start w:val="1"/>
      <w:numFmt w:val="bullet"/>
      <w:lvlText w:val=""/>
      <w:lvlJc w:val="left"/>
      <w:pPr>
        <w:ind w:left="3945" w:hanging="360"/>
      </w:pPr>
      <w:rPr>
        <w:rFonts w:ascii="Symbol" w:hAnsi="Symbol" w:hint="default"/>
      </w:rPr>
    </w:lvl>
    <w:lvl w:ilvl="4" w:tplc="E8DCD350" w:tentative="1">
      <w:start w:val="1"/>
      <w:numFmt w:val="bullet"/>
      <w:lvlText w:val="o"/>
      <w:lvlJc w:val="left"/>
      <w:pPr>
        <w:ind w:left="4665" w:hanging="360"/>
      </w:pPr>
      <w:rPr>
        <w:rFonts w:ascii="Courier New" w:hAnsi="Courier New" w:cs="Courier New" w:hint="default"/>
      </w:rPr>
    </w:lvl>
    <w:lvl w:ilvl="5" w:tplc="2A9A9AE4" w:tentative="1">
      <w:start w:val="1"/>
      <w:numFmt w:val="bullet"/>
      <w:lvlText w:val=""/>
      <w:lvlJc w:val="left"/>
      <w:pPr>
        <w:ind w:left="5385" w:hanging="360"/>
      </w:pPr>
      <w:rPr>
        <w:rFonts w:ascii="Wingdings" w:hAnsi="Wingdings" w:hint="default"/>
      </w:rPr>
    </w:lvl>
    <w:lvl w:ilvl="6" w:tplc="C0B6A5DC" w:tentative="1">
      <w:start w:val="1"/>
      <w:numFmt w:val="bullet"/>
      <w:lvlText w:val=""/>
      <w:lvlJc w:val="left"/>
      <w:pPr>
        <w:ind w:left="6105" w:hanging="360"/>
      </w:pPr>
      <w:rPr>
        <w:rFonts w:ascii="Symbol" w:hAnsi="Symbol" w:hint="default"/>
      </w:rPr>
    </w:lvl>
    <w:lvl w:ilvl="7" w:tplc="82C40F64" w:tentative="1">
      <w:start w:val="1"/>
      <w:numFmt w:val="bullet"/>
      <w:lvlText w:val="o"/>
      <w:lvlJc w:val="left"/>
      <w:pPr>
        <w:ind w:left="6825" w:hanging="360"/>
      </w:pPr>
      <w:rPr>
        <w:rFonts w:ascii="Courier New" w:hAnsi="Courier New" w:cs="Courier New" w:hint="default"/>
      </w:rPr>
    </w:lvl>
    <w:lvl w:ilvl="8" w:tplc="E99E178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F2264798">
      <w:numFmt w:val="bullet"/>
      <w:lvlText w:val="-"/>
      <w:lvlJc w:val="left"/>
      <w:pPr>
        <w:ind w:left="2484" w:hanging="360"/>
      </w:pPr>
      <w:rPr>
        <w:rFonts w:ascii="Arial" w:eastAsia="Times New Roman" w:hAnsi="Arial" w:cs="Arial" w:hint="default"/>
      </w:rPr>
    </w:lvl>
    <w:lvl w:ilvl="1" w:tplc="E7B49838" w:tentative="1">
      <w:start w:val="1"/>
      <w:numFmt w:val="bullet"/>
      <w:lvlText w:val="o"/>
      <w:lvlJc w:val="left"/>
      <w:pPr>
        <w:ind w:left="3204" w:hanging="360"/>
      </w:pPr>
      <w:rPr>
        <w:rFonts w:ascii="Courier New" w:hAnsi="Courier New" w:cs="Courier New" w:hint="default"/>
      </w:rPr>
    </w:lvl>
    <w:lvl w:ilvl="2" w:tplc="428E8CB2" w:tentative="1">
      <w:start w:val="1"/>
      <w:numFmt w:val="bullet"/>
      <w:lvlText w:val=""/>
      <w:lvlJc w:val="left"/>
      <w:pPr>
        <w:ind w:left="3924" w:hanging="360"/>
      </w:pPr>
      <w:rPr>
        <w:rFonts w:ascii="Wingdings" w:hAnsi="Wingdings" w:hint="default"/>
      </w:rPr>
    </w:lvl>
    <w:lvl w:ilvl="3" w:tplc="ED5C8AB0" w:tentative="1">
      <w:start w:val="1"/>
      <w:numFmt w:val="bullet"/>
      <w:lvlText w:val=""/>
      <w:lvlJc w:val="left"/>
      <w:pPr>
        <w:ind w:left="4644" w:hanging="360"/>
      </w:pPr>
      <w:rPr>
        <w:rFonts w:ascii="Symbol" w:hAnsi="Symbol" w:hint="default"/>
      </w:rPr>
    </w:lvl>
    <w:lvl w:ilvl="4" w:tplc="27EE585E" w:tentative="1">
      <w:start w:val="1"/>
      <w:numFmt w:val="bullet"/>
      <w:lvlText w:val="o"/>
      <w:lvlJc w:val="left"/>
      <w:pPr>
        <w:ind w:left="5364" w:hanging="360"/>
      </w:pPr>
      <w:rPr>
        <w:rFonts w:ascii="Courier New" w:hAnsi="Courier New" w:cs="Courier New" w:hint="default"/>
      </w:rPr>
    </w:lvl>
    <w:lvl w:ilvl="5" w:tplc="9EC8DCF8" w:tentative="1">
      <w:start w:val="1"/>
      <w:numFmt w:val="bullet"/>
      <w:lvlText w:val=""/>
      <w:lvlJc w:val="left"/>
      <w:pPr>
        <w:ind w:left="6084" w:hanging="360"/>
      </w:pPr>
      <w:rPr>
        <w:rFonts w:ascii="Wingdings" w:hAnsi="Wingdings" w:hint="default"/>
      </w:rPr>
    </w:lvl>
    <w:lvl w:ilvl="6" w:tplc="9198FB04" w:tentative="1">
      <w:start w:val="1"/>
      <w:numFmt w:val="bullet"/>
      <w:lvlText w:val=""/>
      <w:lvlJc w:val="left"/>
      <w:pPr>
        <w:ind w:left="6804" w:hanging="360"/>
      </w:pPr>
      <w:rPr>
        <w:rFonts w:ascii="Symbol" w:hAnsi="Symbol" w:hint="default"/>
      </w:rPr>
    </w:lvl>
    <w:lvl w:ilvl="7" w:tplc="60DC3BBA" w:tentative="1">
      <w:start w:val="1"/>
      <w:numFmt w:val="bullet"/>
      <w:lvlText w:val="o"/>
      <w:lvlJc w:val="left"/>
      <w:pPr>
        <w:ind w:left="7524" w:hanging="360"/>
      </w:pPr>
      <w:rPr>
        <w:rFonts w:ascii="Courier New" w:hAnsi="Courier New" w:cs="Courier New" w:hint="default"/>
      </w:rPr>
    </w:lvl>
    <w:lvl w:ilvl="8" w:tplc="D23E2DFC" w:tentative="1">
      <w:start w:val="1"/>
      <w:numFmt w:val="bullet"/>
      <w:lvlText w:val=""/>
      <w:lvlJc w:val="left"/>
      <w:pPr>
        <w:ind w:left="8244" w:hanging="360"/>
      </w:pPr>
      <w:rPr>
        <w:rFonts w:ascii="Wingdings" w:hAnsi="Wingdings" w:hint="default"/>
      </w:rPr>
    </w:lvl>
  </w:abstractNum>
  <w:num w:numId="1" w16cid:durableId="2106538580">
    <w:abstractNumId w:val="1"/>
  </w:num>
  <w:num w:numId="2" w16cid:durableId="344132892">
    <w:abstractNumId w:val="3"/>
  </w:num>
  <w:num w:numId="3" w16cid:durableId="1288119493">
    <w:abstractNumId w:val="0"/>
  </w:num>
  <w:num w:numId="4" w16cid:durableId="364404399">
    <w:abstractNumId w:val="4"/>
  </w:num>
  <w:num w:numId="5" w16cid:durableId="2078169606">
    <w:abstractNumId w:val="5"/>
  </w:num>
  <w:num w:numId="6" w16cid:durableId="161895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26"/>
    <w:rsid w:val="0009565E"/>
    <w:rsid w:val="00260B42"/>
    <w:rsid w:val="003F1888"/>
    <w:rsid w:val="00463E36"/>
    <w:rsid w:val="005C0032"/>
    <w:rsid w:val="00816FE3"/>
    <w:rsid w:val="009B5105"/>
    <w:rsid w:val="00B83826"/>
    <w:rsid w:val="00CC1D02"/>
    <w:rsid w:val="00E7367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0CE1F"/>
  <w15:docId w15:val="{54287229-E7DC-4BD3-834E-34642896A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CC1D02"/>
    <w:rPr>
      <w:color w:val="0000FF" w:themeColor="hyperlink"/>
      <w:u w:val="single"/>
    </w:rPr>
  </w:style>
  <w:style w:type="character" w:styleId="NichtaufgelsteErwhnung">
    <w:name w:val="Unresolved Mention"/>
    <w:basedOn w:val="Absatz-Standardschriftart"/>
    <w:uiPriority w:val="99"/>
    <w:rsid w:val="00CC1D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257074">
      <w:bodyDiv w:val="1"/>
      <w:marLeft w:val="0"/>
      <w:marRight w:val="0"/>
      <w:marTop w:val="0"/>
      <w:marBottom w:val="0"/>
      <w:divBdr>
        <w:top w:val="none" w:sz="0" w:space="0" w:color="auto"/>
        <w:left w:val="none" w:sz="0" w:space="0" w:color="auto"/>
        <w:bottom w:val="none" w:sz="0" w:space="0" w:color="auto"/>
        <w:right w:val="none" w:sz="0" w:space="0" w:color="auto"/>
      </w:divBdr>
    </w:div>
    <w:div w:id="973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23/bd365ab40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01D77" w:rsidRDefault="00F01D77"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01D77" w:rsidRDefault="00F01D77"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01D77" w:rsidRDefault="00F01D77"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77"/>
    <w:rsid w:val="003F1888"/>
    <w:rsid w:val="00816FE3"/>
    <w:rsid w:val="009B5105"/>
    <w:rsid w:val="00E7367B"/>
    <w:rsid w:val="00F01D7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2025-02-24T06:45:00Z</dcterms:created>
  <dcterms:modified xsi:type="dcterms:W3CDTF">2025-02-24T06:45:00Z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