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DB8E6" w14:textId="77777777" w:rsidR="00DF72C0" w:rsidRPr="00DD16E8" w:rsidRDefault="00DF72C0" w:rsidP="00CD7485">
      <w:pPr>
        <w:spacing w:after="140" w:line="200" w:lineRule="exact"/>
        <w:rPr>
          <w:sz w:val="14"/>
          <w:szCs w:val="14"/>
          <w:u w:val="single"/>
          <w:lang w:val="fr-CH"/>
        </w:rPr>
      </w:pPr>
      <w:r w:rsidRPr="00DD16E8">
        <w:rPr>
          <w:b/>
          <w:sz w:val="14"/>
          <w:szCs w:val="14"/>
          <w:u w:val="single"/>
          <w:lang w:val="fr-CH"/>
        </w:rPr>
        <w:t>CH-1630 Bulle,</w:t>
      </w:r>
      <w:r w:rsidRPr="00DD16E8">
        <w:rPr>
          <w:sz w:val="14"/>
          <w:szCs w:val="14"/>
          <w:u w:val="single"/>
          <w:lang w:val="fr-CH"/>
        </w:rPr>
        <w:t xml:space="preserve"> ESTI</w:t>
      </w:r>
    </w:p>
    <w:tbl>
      <w:tblPr>
        <w:tblW w:w="9215" w:type="dxa"/>
        <w:tblLayout w:type="fixed"/>
        <w:tblCellMar>
          <w:left w:w="71" w:type="dxa"/>
          <w:right w:w="71" w:type="dxa"/>
        </w:tblCellMar>
        <w:tblLook w:val="01E0" w:firstRow="1" w:lastRow="1" w:firstColumn="1" w:lastColumn="1" w:noHBand="0" w:noVBand="0"/>
      </w:tblPr>
      <w:tblGrid>
        <w:gridCol w:w="4536"/>
        <w:gridCol w:w="4679"/>
      </w:tblGrid>
      <w:tr w:rsidR="005E4CFE" w:rsidRPr="00DF72C0" w14:paraId="07BE8F11" w14:textId="77777777">
        <w:trPr>
          <w:gridAfter w:val="1"/>
          <w:wAfter w:w="4679" w:type="dxa"/>
          <w:cantSplit/>
          <w:trHeight w:hRule="exact" w:val="2400"/>
        </w:trPr>
        <w:tc>
          <w:tcPr>
            <w:tcW w:w="4536" w:type="dxa"/>
            <w:tcBorders>
              <w:top w:val="nil"/>
              <w:left w:val="nil"/>
              <w:bottom w:val="nil"/>
              <w:right w:val="nil"/>
            </w:tcBorders>
          </w:tcPr>
          <w:p w14:paraId="1F1B24AD" w14:textId="77777777" w:rsidR="00DF72C0" w:rsidRPr="00DD16E8" w:rsidRDefault="00DF72C0" w:rsidP="005263FA">
            <w:pPr>
              <w:rPr>
                <w:b/>
                <w:lang w:val="fr-CH"/>
              </w:rPr>
            </w:pPr>
            <w:r w:rsidRPr="00DD16E8">
              <w:rPr>
                <w:b/>
                <w:lang w:val="fr-CH"/>
              </w:rPr>
              <w:t>Courrier A</w:t>
            </w:r>
          </w:p>
          <w:p w14:paraId="6F5AC182" w14:textId="77777777" w:rsidR="00DF72C0" w:rsidRPr="00DD16E8" w:rsidRDefault="00DF72C0">
            <w:pPr>
              <w:rPr>
                <w:lang w:val="fr-CH"/>
              </w:rPr>
            </w:pPr>
            <w:r w:rsidRPr="00DD16E8">
              <w:rPr>
                <w:lang w:val="fr-CH"/>
              </w:rPr>
              <w:t>Notification selon liste des destinataires</w:t>
            </w:r>
          </w:p>
        </w:tc>
      </w:tr>
      <w:tr w:rsidR="005E4CFE" w:rsidRPr="00DF72C0" w14:paraId="011279CA" w14:textId="77777777" w:rsidTr="00DF72C0">
        <w:tblPrEx>
          <w:tblCellMar>
            <w:left w:w="70" w:type="dxa"/>
            <w:right w:w="70" w:type="dxa"/>
          </w:tblCellMar>
        </w:tblPrEx>
        <w:trPr>
          <w:cantSplit/>
          <w:trHeight w:hRule="exact" w:val="952"/>
        </w:trPr>
        <w:tc>
          <w:tcPr>
            <w:tcW w:w="9214" w:type="dxa"/>
            <w:gridSpan w:val="2"/>
            <w:tcBorders>
              <w:top w:val="nil"/>
              <w:left w:val="nil"/>
              <w:bottom w:val="nil"/>
              <w:right w:val="nil"/>
            </w:tcBorders>
            <w:vAlign w:val="bottom"/>
          </w:tcPr>
          <w:p w14:paraId="348335F3" w14:textId="77777777" w:rsidR="00DF72C0" w:rsidRPr="00DD16E8" w:rsidRDefault="00DF72C0">
            <w:pPr>
              <w:pStyle w:val="Ref"/>
              <w:rPr>
                <w:lang w:val="fr-CH"/>
              </w:rPr>
            </w:pPr>
            <w:r w:rsidRPr="00DD16E8">
              <w:rPr>
                <w:lang w:val="fr-CH"/>
              </w:rPr>
              <w:t xml:space="preserve">Votre référence : </w:t>
            </w:r>
          </w:p>
          <w:p w14:paraId="28B97CA7" w14:textId="4A8FAAFE" w:rsidR="00DF72C0" w:rsidRPr="00DD16E8" w:rsidRDefault="00DF72C0">
            <w:pPr>
              <w:pStyle w:val="Ref"/>
              <w:rPr>
                <w:lang w:val="fr-CH"/>
              </w:rPr>
            </w:pPr>
            <w:r w:rsidRPr="00DD16E8">
              <w:rPr>
                <w:lang w:val="fr-CH"/>
              </w:rPr>
              <w:t xml:space="preserve">Notre référence : </w:t>
            </w:r>
            <w:r w:rsidRPr="00FE5A0B">
              <w:rPr>
                <w:b/>
                <w:noProof/>
                <w:lang w:val="fr-CH"/>
              </w:rPr>
              <w:t>Scj</w:t>
            </w:r>
            <w:r w:rsidRPr="00FE5A0B">
              <w:rPr>
                <w:b/>
                <w:lang w:val="fr-CH"/>
              </w:rPr>
              <w:t>/</w:t>
            </w:r>
            <w:proofErr w:type="spellStart"/>
            <w:r>
              <w:rPr>
                <w:b/>
                <w:noProof/>
                <w:lang w:val="fr-CH"/>
              </w:rPr>
              <w:t>LeCr</w:t>
            </w:r>
            <w:proofErr w:type="spellEnd"/>
          </w:p>
          <w:p w14:paraId="6EEFD02E" w14:textId="77777777" w:rsidR="00DF72C0" w:rsidRPr="00DD16E8" w:rsidRDefault="00DF72C0" w:rsidP="0043498C">
            <w:pPr>
              <w:pStyle w:val="Ref"/>
              <w:rPr>
                <w:b/>
                <w:lang w:val="fr-CH"/>
              </w:rPr>
            </w:pPr>
            <w:r w:rsidRPr="00DD16E8">
              <w:rPr>
                <w:b/>
                <w:lang w:val="fr-CH"/>
              </w:rPr>
              <w:t xml:space="preserve">Bulle, le </w:t>
            </w:r>
            <w:r w:rsidRPr="00FE5A0B">
              <w:rPr>
                <w:b/>
                <w:noProof/>
                <w:lang w:val="fr-CH"/>
              </w:rPr>
              <w:t>19.05.2025</w:t>
            </w:r>
          </w:p>
        </w:tc>
      </w:tr>
    </w:tbl>
    <w:p w14:paraId="3CD6DE46" w14:textId="77777777" w:rsidR="00DF72C0" w:rsidRPr="00DD16E8" w:rsidRDefault="00DF72C0" w:rsidP="002B53E5">
      <w:pPr>
        <w:spacing w:before="480"/>
        <w:rPr>
          <w:b/>
          <w:lang w:val="fr-CH"/>
        </w:rPr>
      </w:pPr>
      <w:bookmarkStart w:id="0" w:name="tm_text"/>
      <w:bookmarkEnd w:id="0"/>
      <w:r w:rsidRPr="00DD16E8">
        <w:rPr>
          <w:b/>
          <w:lang w:val="fr-CH"/>
        </w:rPr>
        <w:t>Demande d’approbation des plans pour une installation électrique</w:t>
      </w:r>
    </w:p>
    <w:p w14:paraId="1A19FD7F" w14:textId="5672CAD8" w:rsidR="00DF72C0" w:rsidRPr="00DD16E8" w:rsidRDefault="00DF72C0" w:rsidP="002B53E5">
      <w:pPr>
        <w:spacing w:before="120" w:after="120"/>
        <w:rPr>
          <w:b/>
          <w:lang w:val="fr-CH"/>
        </w:rPr>
      </w:pPr>
      <w:r w:rsidRPr="00DF72C0">
        <w:rPr>
          <w:b/>
          <w:lang w:val="fr-CH"/>
        </w:rPr>
        <w:t>Le projet touche aux critères suivants : Nouvelle construction.</w:t>
      </w:r>
    </w:p>
    <w:p w14:paraId="721EBCD0" w14:textId="77777777" w:rsidR="00DF72C0" w:rsidRPr="00DD16E8" w:rsidRDefault="00DF72C0" w:rsidP="003C229E">
      <w:pPr>
        <w:spacing w:after="240"/>
        <w:rPr>
          <w:b/>
          <w:lang w:val="fr-CH"/>
        </w:rPr>
      </w:pPr>
      <w:r w:rsidRPr="00DD16E8">
        <w:rPr>
          <w:b/>
          <w:lang w:val="fr-CH"/>
        </w:rPr>
        <w:t>Programme de procédure / timing</w:t>
      </w:r>
    </w:p>
    <w:tbl>
      <w:tblPr>
        <w:tblW w:w="960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18"/>
        <w:gridCol w:w="7088"/>
      </w:tblGrid>
      <w:tr w:rsidR="005E4CFE" w:rsidRPr="008D187B" w14:paraId="0917E384" w14:textId="77777777" w:rsidTr="00FE5A0B">
        <w:tc>
          <w:tcPr>
            <w:tcW w:w="2518" w:type="dxa"/>
            <w:tcBorders>
              <w:top w:val="single" w:sz="4" w:space="0" w:color="auto"/>
              <w:bottom w:val="single" w:sz="4" w:space="0" w:color="auto"/>
              <w:right w:val="single" w:sz="4" w:space="0" w:color="auto"/>
            </w:tcBorders>
            <w:shd w:val="clear" w:color="auto" w:fill="auto"/>
          </w:tcPr>
          <w:p w14:paraId="203E62F0" w14:textId="77777777" w:rsidR="00DF72C0" w:rsidRPr="00DD16E8" w:rsidRDefault="00DF72C0" w:rsidP="001F36AD">
            <w:pPr>
              <w:overflowPunct w:val="0"/>
              <w:autoSpaceDE w:val="0"/>
              <w:autoSpaceDN w:val="0"/>
              <w:adjustRightInd w:val="0"/>
              <w:spacing w:before="60" w:after="60"/>
              <w:textAlignment w:val="baseline"/>
              <w:rPr>
                <w:b/>
                <w:lang w:val="fr-CH"/>
              </w:rPr>
            </w:pPr>
            <w:r w:rsidRPr="00DD16E8">
              <w:rPr>
                <w:b/>
                <w:lang w:val="fr-CH"/>
              </w:rPr>
              <w:t>Projet</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14664FE8" w14:textId="5B896DFF" w:rsidR="00DF72C0" w:rsidRPr="00DF72C0" w:rsidRDefault="00DF72C0" w:rsidP="00DF72C0">
            <w:pPr>
              <w:tabs>
                <w:tab w:val="left" w:pos="1476"/>
              </w:tabs>
              <w:spacing w:line="240" w:lineRule="auto"/>
              <w:rPr>
                <w:lang w:val="fr-CH"/>
              </w:rPr>
            </w:pPr>
            <w:r w:rsidRPr="00DF72C0">
              <w:rPr>
                <w:noProof/>
                <w:lang w:val="fr-CH"/>
              </w:rPr>
              <w:t>S-2521953.1</w:t>
            </w:r>
            <w:r>
              <w:rPr>
                <w:noProof/>
                <w:lang w:val="fr-CH"/>
              </w:rPr>
              <w:tab/>
            </w:r>
            <w:r w:rsidRPr="00DF72C0">
              <w:rPr>
                <w:lang w:val="fr-CH"/>
              </w:rPr>
              <w:t xml:space="preserve">Station transformatrice La Gravière, partie privée </w:t>
            </w:r>
            <w:proofErr w:type="spellStart"/>
            <w:r w:rsidRPr="00DF72C0">
              <w:rPr>
                <w:lang w:val="fr-CH"/>
              </w:rPr>
              <w:t>VOé</w:t>
            </w:r>
            <w:proofErr w:type="spellEnd"/>
          </w:p>
          <w:p w14:paraId="34142C08" w14:textId="424DC87F" w:rsidR="005E4CFE" w:rsidRPr="00DF72C0" w:rsidRDefault="00DF72C0" w:rsidP="00DF72C0">
            <w:pPr>
              <w:tabs>
                <w:tab w:val="left" w:pos="1476"/>
              </w:tabs>
              <w:spacing w:line="240" w:lineRule="auto"/>
              <w:rPr>
                <w:lang w:val="fr-CH"/>
              </w:rPr>
            </w:pPr>
            <w:r>
              <w:rPr>
                <w:lang w:val="fr-CH"/>
              </w:rPr>
              <w:tab/>
            </w:r>
            <w:r w:rsidRPr="00DF72C0">
              <w:rPr>
                <w:lang w:val="fr-CH"/>
              </w:rPr>
              <w:t>(</w:t>
            </w:r>
            <w:proofErr w:type="gramStart"/>
            <w:r w:rsidRPr="00DF72C0">
              <w:rPr>
                <w:lang w:val="fr-CH"/>
              </w:rPr>
              <w:t>partie</w:t>
            </w:r>
            <w:proofErr w:type="gramEnd"/>
            <w:r w:rsidRPr="00DF72C0">
              <w:rPr>
                <w:lang w:val="fr-CH"/>
              </w:rPr>
              <w:t xml:space="preserve"> GRD : S-2529872)</w:t>
            </w:r>
          </w:p>
          <w:p w14:paraId="04EA03F4" w14:textId="15480C11" w:rsidR="00DF72C0" w:rsidRPr="00DF72C0" w:rsidRDefault="00DF72C0" w:rsidP="00DF72C0">
            <w:pPr>
              <w:tabs>
                <w:tab w:val="num" w:pos="567"/>
                <w:tab w:val="left" w:pos="1476"/>
              </w:tabs>
              <w:spacing w:line="240" w:lineRule="auto"/>
              <w:ind w:left="567"/>
              <w:rPr>
                <w:lang w:val="fr-CH"/>
              </w:rPr>
            </w:pPr>
            <w:r>
              <w:rPr>
                <w:lang w:val="fr-CH"/>
              </w:rPr>
              <w:tab/>
              <w:t>- </w:t>
            </w:r>
            <w:r w:rsidRPr="00DF72C0">
              <w:rPr>
                <w:lang w:val="fr-CH"/>
              </w:rPr>
              <w:t>Construction d'une nouvelle station sur la parcelle 80</w:t>
            </w:r>
            <w:r w:rsidRPr="00DF72C0">
              <w:rPr>
                <w:noProof/>
                <w:lang w:val="fr-CH"/>
              </w:rPr>
              <w:br/>
            </w:r>
          </w:p>
          <w:p w14:paraId="20A66156" w14:textId="0803A638" w:rsidR="00DF72C0" w:rsidRPr="00DF72C0" w:rsidRDefault="00DF72C0" w:rsidP="00DF72C0">
            <w:pPr>
              <w:tabs>
                <w:tab w:val="left" w:pos="1476"/>
              </w:tabs>
              <w:spacing w:line="240" w:lineRule="auto"/>
              <w:rPr>
                <w:lang w:val="fr-CH"/>
              </w:rPr>
            </w:pPr>
            <w:r w:rsidRPr="00DF72C0">
              <w:rPr>
                <w:noProof/>
                <w:lang w:val="fr-CH"/>
              </w:rPr>
              <w:t>S-2529872.1</w:t>
            </w:r>
            <w:r>
              <w:rPr>
                <w:noProof/>
                <w:lang w:val="fr-CH"/>
              </w:rPr>
              <w:tab/>
            </w:r>
            <w:r w:rsidRPr="00DF72C0">
              <w:rPr>
                <w:lang w:val="fr-CH"/>
              </w:rPr>
              <w:t>Station de couplage La Gravière, partie GRD</w:t>
            </w:r>
          </w:p>
          <w:p w14:paraId="29F0F4D7" w14:textId="0F0C751C" w:rsidR="005E4CFE" w:rsidRPr="00DF72C0" w:rsidRDefault="00DF72C0" w:rsidP="00DF72C0">
            <w:pPr>
              <w:tabs>
                <w:tab w:val="left" w:pos="1476"/>
              </w:tabs>
              <w:spacing w:line="240" w:lineRule="auto"/>
              <w:rPr>
                <w:lang w:val="fr-CH"/>
              </w:rPr>
            </w:pPr>
            <w:r>
              <w:rPr>
                <w:lang w:val="fr-CH"/>
              </w:rPr>
              <w:tab/>
            </w:r>
            <w:r w:rsidRPr="00DF72C0">
              <w:rPr>
                <w:lang w:val="fr-CH"/>
              </w:rPr>
              <w:t>(</w:t>
            </w:r>
            <w:proofErr w:type="gramStart"/>
            <w:r w:rsidRPr="00DF72C0">
              <w:rPr>
                <w:lang w:val="fr-CH"/>
              </w:rPr>
              <w:t>partie</w:t>
            </w:r>
            <w:proofErr w:type="gramEnd"/>
            <w:r w:rsidRPr="00DF72C0">
              <w:rPr>
                <w:lang w:val="fr-CH"/>
              </w:rPr>
              <w:t xml:space="preserve"> privée </w:t>
            </w:r>
            <w:proofErr w:type="spellStart"/>
            <w:r w:rsidRPr="00DF72C0">
              <w:rPr>
                <w:lang w:val="fr-CH"/>
              </w:rPr>
              <w:t>VOé</w:t>
            </w:r>
            <w:proofErr w:type="spellEnd"/>
            <w:r w:rsidRPr="00DF72C0">
              <w:rPr>
                <w:lang w:val="fr-CH"/>
              </w:rPr>
              <w:t>, S-2521953)</w:t>
            </w:r>
          </w:p>
          <w:p w14:paraId="1BED925B" w14:textId="01D96C4B" w:rsidR="00DF72C0" w:rsidRPr="00DF72C0" w:rsidRDefault="00DF72C0" w:rsidP="00DF72C0">
            <w:pPr>
              <w:tabs>
                <w:tab w:val="num" w:pos="567"/>
                <w:tab w:val="left" w:pos="1476"/>
              </w:tabs>
              <w:spacing w:line="240" w:lineRule="auto"/>
              <w:ind w:left="567"/>
              <w:rPr>
                <w:lang w:val="fr-CH"/>
              </w:rPr>
            </w:pPr>
            <w:r>
              <w:rPr>
                <w:lang w:val="fr-CH"/>
              </w:rPr>
              <w:tab/>
              <w:t>- </w:t>
            </w:r>
            <w:r w:rsidRPr="00DF72C0">
              <w:rPr>
                <w:lang w:val="fr-CH"/>
              </w:rPr>
              <w:t>Construction d'une nouvelle station sur la parcelle 80</w:t>
            </w:r>
            <w:r w:rsidRPr="00DF72C0">
              <w:rPr>
                <w:noProof/>
                <w:lang w:val="fr-CH"/>
              </w:rPr>
              <w:br/>
            </w:r>
          </w:p>
          <w:p w14:paraId="04147405" w14:textId="0CB30979" w:rsidR="00DF72C0" w:rsidRPr="00DF72C0" w:rsidRDefault="00DF72C0" w:rsidP="00DF72C0">
            <w:pPr>
              <w:tabs>
                <w:tab w:val="left" w:pos="1476"/>
              </w:tabs>
              <w:spacing w:line="240" w:lineRule="auto"/>
              <w:rPr>
                <w:lang w:val="fr-CH"/>
              </w:rPr>
            </w:pPr>
            <w:r w:rsidRPr="00DF72C0">
              <w:rPr>
                <w:noProof/>
                <w:lang w:val="fr-CH"/>
              </w:rPr>
              <w:t>L-2529873.1</w:t>
            </w:r>
            <w:r>
              <w:rPr>
                <w:noProof/>
                <w:lang w:val="fr-CH"/>
              </w:rPr>
              <w:tab/>
            </w:r>
            <w:r w:rsidRPr="00DF72C0">
              <w:rPr>
                <w:lang w:val="fr-CH"/>
              </w:rPr>
              <w:t xml:space="preserve">Ligne souterraine 21 kV entre le poste HT de </w:t>
            </w:r>
            <w:proofErr w:type="spellStart"/>
            <w:r w:rsidRPr="00DF72C0">
              <w:rPr>
                <w:lang w:val="fr-CH"/>
              </w:rPr>
              <w:t>Montcherand</w:t>
            </w:r>
            <w:proofErr w:type="spellEnd"/>
            <w:r w:rsidRPr="00DF72C0">
              <w:rPr>
                <w:lang w:val="fr-CH"/>
              </w:rPr>
              <w:t xml:space="preserve"> </w:t>
            </w:r>
            <w:r>
              <w:rPr>
                <w:lang w:val="fr-CH"/>
              </w:rPr>
              <w:tab/>
            </w:r>
            <w:r w:rsidRPr="00DF72C0">
              <w:rPr>
                <w:lang w:val="fr-CH"/>
              </w:rPr>
              <w:t>et la station La Gravière (partie GRD)</w:t>
            </w:r>
          </w:p>
          <w:p w14:paraId="1FB397D2" w14:textId="39A11791" w:rsidR="00DF72C0" w:rsidRPr="00DF72C0" w:rsidRDefault="00DF72C0" w:rsidP="00DF72C0">
            <w:pPr>
              <w:tabs>
                <w:tab w:val="num" w:pos="567"/>
                <w:tab w:val="left" w:pos="1476"/>
              </w:tabs>
              <w:spacing w:line="240" w:lineRule="auto"/>
              <w:ind w:left="567"/>
              <w:rPr>
                <w:lang w:val="fr-CH"/>
              </w:rPr>
            </w:pPr>
            <w:r w:rsidRPr="00DF72C0">
              <w:rPr>
                <w:lang w:val="fr-CH"/>
              </w:rPr>
              <w:t xml:space="preserve"> </w:t>
            </w:r>
            <w:r>
              <w:rPr>
                <w:lang w:val="fr-CH"/>
              </w:rPr>
              <w:tab/>
              <w:t xml:space="preserve">- </w:t>
            </w:r>
            <w:r w:rsidRPr="00DF72C0">
              <w:rPr>
                <w:lang w:val="fr-CH"/>
              </w:rPr>
              <w:t xml:space="preserve">Interruption de la liaison </w:t>
            </w:r>
            <w:proofErr w:type="spellStart"/>
            <w:r w:rsidRPr="00DF72C0">
              <w:rPr>
                <w:lang w:val="fr-CH"/>
              </w:rPr>
              <w:t>Montcherand</w:t>
            </w:r>
            <w:proofErr w:type="spellEnd"/>
            <w:r w:rsidRPr="00DF72C0">
              <w:rPr>
                <w:lang w:val="fr-CH"/>
              </w:rPr>
              <w:t xml:space="preserve"> - Planches pour le </w:t>
            </w:r>
            <w:proofErr w:type="gramStart"/>
            <w:r>
              <w:rPr>
                <w:lang w:val="fr-CH"/>
              </w:rPr>
              <w:tab/>
              <w:t xml:space="preserve">  </w:t>
            </w:r>
            <w:r w:rsidRPr="00DF72C0">
              <w:rPr>
                <w:lang w:val="fr-CH"/>
              </w:rPr>
              <w:t>raccordement</w:t>
            </w:r>
            <w:proofErr w:type="gramEnd"/>
            <w:r w:rsidRPr="00DF72C0">
              <w:rPr>
                <w:lang w:val="fr-CH"/>
              </w:rPr>
              <w:t xml:space="preserve"> de la nouvelle </w:t>
            </w:r>
            <w:proofErr w:type="spellStart"/>
            <w:r w:rsidRPr="00DF72C0">
              <w:rPr>
                <w:lang w:val="fr-CH"/>
              </w:rPr>
              <w:t>staion</w:t>
            </w:r>
            <w:proofErr w:type="spellEnd"/>
            <w:r w:rsidRPr="00DF72C0">
              <w:rPr>
                <w:lang w:val="fr-CH"/>
              </w:rPr>
              <w:t xml:space="preserve"> La Gravière (fouille </w:t>
            </w:r>
            <w:proofErr w:type="gramStart"/>
            <w:r>
              <w:rPr>
                <w:lang w:val="fr-CH"/>
              </w:rPr>
              <w:tab/>
              <w:t xml:space="preserve">  </w:t>
            </w:r>
            <w:r w:rsidRPr="00DF72C0">
              <w:rPr>
                <w:lang w:val="fr-CH"/>
              </w:rPr>
              <w:t>environ</w:t>
            </w:r>
            <w:proofErr w:type="gramEnd"/>
            <w:r w:rsidRPr="00DF72C0">
              <w:rPr>
                <w:lang w:val="fr-CH"/>
              </w:rPr>
              <w:t xml:space="preserve"> 25 m)</w:t>
            </w:r>
            <w:r w:rsidRPr="00DF72C0">
              <w:rPr>
                <w:noProof/>
                <w:lang w:val="fr-CH"/>
              </w:rPr>
              <w:br/>
            </w:r>
          </w:p>
          <w:p w14:paraId="47D40903" w14:textId="7411D669" w:rsidR="00DF72C0" w:rsidRPr="00DF72C0" w:rsidRDefault="00DF72C0" w:rsidP="00DF72C0">
            <w:pPr>
              <w:tabs>
                <w:tab w:val="left" w:pos="1476"/>
              </w:tabs>
              <w:spacing w:line="240" w:lineRule="auto"/>
              <w:rPr>
                <w:lang w:val="fr-CH"/>
              </w:rPr>
            </w:pPr>
            <w:r w:rsidRPr="00DF72C0">
              <w:rPr>
                <w:noProof/>
                <w:lang w:val="fr-CH"/>
              </w:rPr>
              <w:t>L-0196195.3</w:t>
            </w:r>
            <w:r>
              <w:rPr>
                <w:noProof/>
                <w:lang w:val="fr-CH"/>
              </w:rPr>
              <w:tab/>
            </w:r>
            <w:r w:rsidRPr="00DF72C0">
              <w:rPr>
                <w:lang w:val="fr-CH"/>
              </w:rPr>
              <w:t>Ligne mixte 21 kV entre les stations La Gravière et Planches</w:t>
            </w:r>
          </w:p>
          <w:p w14:paraId="10C8F97D" w14:textId="6948D1A8" w:rsidR="00DF72C0" w:rsidRPr="00DF72C0" w:rsidRDefault="00DF72C0" w:rsidP="00DF72C0">
            <w:pPr>
              <w:tabs>
                <w:tab w:val="num" w:pos="567"/>
                <w:tab w:val="left" w:pos="1476"/>
              </w:tabs>
              <w:spacing w:line="240" w:lineRule="auto"/>
              <w:ind w:left="567"/>
              <w:rPr>
                <w:lang w:val="fr-CH"/>
              </w:rPr>
            </w:pPr>
            <w:r w:rsidRPr="00DF72C0">
              <w:rPr>
                <w:lang w:val="fr-CH"/>
              </w:rPr>
              <w:t xml:space="preserve"> </w:t>
            </w:r>
            <w:r>
              <w:rPr>
                <w:lang w:val="fr-CH"/>
              </w:rPr>
              <w:tab/>
              <w:t>- </w:t>
            </w:r>
            <w:r w:rsidRPr="00DF72C0">
              <w:rPr>
                <w:lang w:val="fr-CH"/>
              </w:rPr>
              <w:t xml:space="preserve">Interruption de la liaison </w:t>
            </w:r>
            <w:proofErr w:type="spellStart"/>
            <w:r w:rsidRPr="00DF72C0">
              <w:rPr>
                <w:lang w:val="fr-CH"/>
              </w:rPr>
              <w:t>Montcherand</w:t>
            </w:r>
            <w:proofErr w:type="spellEnd"/>
            <w:r w:rsidRPr="00DF72C0">
              <w:rPr>
                <w:lang w:val="fr-CH"/>
              </w:rPr>
              <w:t xml:space="preserve"> - Planches pour le </w:t>
            </w:r>
            <w:proofErr w:type="gramStart"/>
            <w:r>
              <w:rPr>
                <w:lang w:val="fr-CH"/>
              </w:rPr>
              <w:tab/>
              <w:t xml:space="preserve">  </w:t>
            </w:r>
            <w:r w:rsidRPr="00DF72C0">
              <w:rPr>
                <w:lang w:val="fr-CH"/>
              </w:rPr>
              <w:t>raccordement</w:t>
            </w:r>
            <w:proofErr w:type="gramEnd"/>
            <w:r w:rsidRPr="00DF72C0">
              <w:rPr>
                <w:lang w:val="fr-CH"/>
              </w:rPr>
              <w:t xml:space="preserve"> de la nouvelle </w:t>
            </w:r>
            <w:proofErr w:type="spellStart"/>
            <w:r w:rsidRPr="00DF72C0">
              <w:rPr>
                <w:lang w:val="fr-CH"/>
              </w:rPr>
              <w:t>staion</w:t>
            </w:r>
            <w:proofErr w:type="spellEnd"/>
            <w:r w:rsidRPr="00DF72C0">
              <w:rPr>
                <w:lang w:val="fr-CH"/>
              </w:rPr>
              <w:t xml:space="preserve"> La Gravière (fouille </w:t>
            </w:r>
            <w:proofErr w:type="gramStart"/>
            <w:r>
              <w:rPr>
                <w:lang w:val="fr-CH"/>
              </w:rPr>
              <w:tab/>
              <w:t xml:space="preserve">  </w:t>
            </w:r>
            <w:r w:rsidRPr="00DF72C0">
              <w:rPr>
                <w:lang w:val="fr-CH"/>
              </w:rPr>
              <w:t>environ</w:t>
            </w:r>
            <w:proofErr w:type="gramEnd"/>
            <w:r w:rsidRPr="00DF72C0">
              <w:rPr>
                <w:lang w:val="fr-CH"/>
              </w:rPr>
              <w:t xml:space="preserve"> 25 m)</w:t>
            </w:r>
          </w:p>
        </w:tc>
      </w:tr>
      <w:tr w:rsidR="005E4CFE" w14:paraId="12E88F46" w14:textId="77777777" w:rsidTr="00FE5A0B">
        <w:tc>
          <w:tcPr>
            <w:tcW w:w="2518" w:type="dxa"/>
            <w:tcBorders>
              <w:top w:val="single" w:sz="4" w:space="0" w:color="auto"/>
              <w:bottom w:val="single" w:sz="4" w:space="0" w:color="auto"/>
              <w:right w:val="single" w:sz="4" w:space="0" w:color="auto"/>
            </w:tcBorders>
            <w:shd w:val="clear" w:color="auto" w:fill="auto"/>
          </w:tcPr>
          <w:p w14:paraId="747FEDC8" w14:textId="77777777" w:rsidR="00DF72C0" w:rsidRPr="00DD16E8" w:rsidRDefault="00DF72C0" w:rsidP="002B53E5">
            <w:pPr>
              <w:overflowPunct w:val="0"/>
              <w:autoSpaceDE w:val="0"/>
              <w:autoSpaceDN w:val="0"/>
              <w:adjustRightInd w:val="0"/>
              <w:spacing w:before="60" w:after="60"/>
              <w:textAlignment w:val="baseline"/>
              <w:rPr>
                <w:lang w:val="fr-CH"/>
              </w:rPr>
            </w:pPr>
            <w:r w:rsidRPr="00DD16E8">
              <w:rPr>
                <w:b/>
                <w:lang w:val="fr-CH"/>
              </w:rPr>
              <w:t>Requérante</w:t>
            </w:r>
          </w:p>
        </w:tc>
        <w:tc>
          <w:tcPr>
            <w:tcW w:w="7088" w:type="dxa"/>
            <w:tcBorders>
              <w:top w:val="single" w:sz="4" w:space="0" w:color="auto"/>
              <w:left w:val="single" w:sz="4" w:space="0" w:color="auto"/>
              <w:bottom w:val="single" w:sz="4" w:space="0" w:color="auto"/>
            </w:tcBorders>
            <w:shd w:val="clear" w:color="auto" w:fill="auto"/>
          </w:tcPr>
          <w:p w14:paraId="6AD1FFA6" w14:textId="77777777" w:rsidR="00DF72C0" w:rsidRPr="00DF72C0" w:rsidRDefault="00DF72C0" w:rsidP="00FE5A0B">
            <w:pPr>
              <w:spacing w:line="240" w:lineRule="auto"/>
              <w:ind w:left="39"/>
              <w:rPr>
                <w:noProof/>
                <w:lang w:val="fr-CH"/>
              </w:rPr>
            </w:pPr>
            <w:r w:rsidRPr="00DF72C0">
              <w:rPr>
                <w:noProof/>
                <w:lang w:val="fr-CH"/>
              </w:rPr>
              <w:t>VOé distribution</w:t>
            </w:r>
            <w:r w:rsidRPr="00DF72C0">
              <w:rPr>
                <w:lang w:val="fr-CH"/>
              </w:rPr>
              <w:t xml:space="preserve"> SA</w:t>
            </w:r>
          </w:p>
          <w:p w14:paraId="15497606" w14:textId="77777777" w:rsidR="005E4CFE" w:rsidRPr="00DF72C0" w:rsidRDefault="00DF72C0" w:rsidP="00FE5A0B">
            <w:pPr>
              <w:spacing w:line="240" w:lineRule="auto"/>
              <w:ind w:left="39"/>
              <w:rPr>
                <w:lang w:val="fr-CH"/>
              </w:rPr>
            </w:pPr>
            <w:r w:rsidRPr="00DF72C0">
              <w:rPr>
                <w:lang w:val="fr-CH"/>
              </w:rPr>
              <w:t>Rue de la Poste 2</w:t>
            </w:r>
          </w:p>
          <w:p w14:paraId="7122337E" w14:textId="0E7537E4" w:rsidR="00DF72C0" w:rsidRDefault="00DF72C0" w:rsidP="00DF72C0">
            <w:pPr>
              <w:spacing w:line="240" w:lineRule="auto"/>
              <w:ind w:left="39"/>
              <w:rPr>
                <w:noProof/>
                <w:lang w:val="fr-CH"/>
              </w:rPr>
            </w:pPr>
            <w:r w:rsidRPr="00DF72C0">
              <w:rPr>
                <w:lang w:val="fr-CH"/>
              </w:rPr>
              <w:t>1350 Orbe</w:t>
            </w:r>
          </w:p>
          <w:p w14:paraId="5C549B67" w14:textId="55C49939" w:rsidR="00DF72C0" w:rsidRPr="00DF72C0" w:rsidRDefault="00DF72C0" w:rsidP="00DF72C0">
            <w:pPr>
              <w:spacing w:line="240" w:lineRule="auto"/>
              <w:ind w:left="39"/>
              <w:rPr>
                <w:noProof/>
                <w:lang w:val="fr-CH"/>
              </w:rPr>
            </w:pPr>
            <w:r>
              <w:rPr>
                <w:noProof/>
                <w:lang w:val="fr-CH"/>
              </w:rPr>
              <w:t xml:space="preserve">et </w:t>
            </w:r>
          </w:p>
          <w:p w14:paraId="481E6288" w14:textId="77777777" w:rsidR="00DF72C0" w:rsidRPr="00DF72C0" w:rsidRDefault="00DF72C0" w:rsidP="00FE5A0B">
            <w:pPr>
              <w:spacing w:line="240" w:lineRule="auto"/>
              <w:ind w:left="39"/>
              <w:rPr>
                <w:noProof/>
                <w:lang w:val="fr-CH"/>
              </w:rPr>
            </w:pPr>
            <w:r w:rsidRPr="00DF72C0">
              <w:rPr>
                <w:noProof/>
                <w:lang w:val="fr-CH"/>
              </w:rPr>
              <w:t>Romande Energie</w:t>
            </w:r>
            <w:r w:rsidRPr="00DF72C0">
              <w:rPr>
                <w:lang w:val="fr-CH"/>
              </w:rPr>
              <w:t xml:space="preserve"> SA</w:t>
            </w:r>
          </w:p>
          <w:p w14:paraId="50B6DBB0" w14:textId="77777777" w:rsidR="005E4CFE" w:rsidRPr="00DF72C0" w:rsidRDefault="00DF72C0" w:rsidP="00FE5A0B">
            <w:pPr>
              <w:spacing w:line="240" w:lineRule="auto"/>
              <w:ind w:left="39"/>
              <w:rPr>
                <w:lang w:val="fr-CH"/>
              </w:rPr>
            </w:pPr>
            <w:r w:rsidRPr="00DF72C0">
              <w:rPr>
                <w:lang w:val="fr-CH"/>
              </w:rPr>
              <w:t>Route d'Evian 39</w:t>
            </w:r>
          </w:p>
          <w:p w14:paraId="1216D871" w14:textId="77777777" w:rsidR="00DF72C0" w:rsidRDefault="00DF72C0" w:rsidP="00FE5A0B">
            <w:pPr>
              <w:spacing w:line="240" w:lineRule="auto"/>
              <w:ind w:left="39"/>
              <w:rPr>
                <w:noProof/>
              </w:rPr>
            </w:pPr>
            <w:r>
              <w:t xml:space="preserve">1845 </w:t>
            </w:r>
            <w:proofErr w:type="spellStart"/>
            <w:r>
              <w:t>Noville</w:t>
            </w:r>
            <w:proofErr w:type="spellEnd"/>
          </w:p>
          <w:p w14:paraId="117A10F0" w14:textId="77777777" w:rsidR="00DF72C0" w:rsidRPr="00FE5A0B" w:rsidRDefault="00DF72C0" w:rsidP="00FE5A0B">
            <w:pPr>
              <w:overflowPunct w:val="0"/>
              <w:autoSpaceDE w:val="0"/>
              <w:autoSpaceDN w:val="0"/>
              <w:adjustRightInd w:val="0"/>
              <w:spacing w:before="60" w:after="60"/>
              <w:textAlignment w:val="baseline"/>
            </w:pPr>
          </w:p>
        </w:tc>
      </w:tr>
      <w:tr w:rsidR="005E4CFE" w14:paraId="52521B10" w14:textId="77777777" w:rsidTr="00FE5A0B">
        <w:tc>
          <w:tcPr>
            <w:tcW w:w="2518" w:type="dxa"/>
            <w:tcBorders>
              <w:top w:val="single" w:sz="4" w:space="0" w:color="auto"/>
              <w:bottom w:val="single" w:sz="4" w:space="0" w:color="auto"/>
              <w:right w:val="single" w:sz="4" w:space="0" w:color="auto"/>
            </w:tcBorders>
            <w:shd w:val="clear" w:color="auto" w:fill="auto"/>
          </w:tcPr>
          <w:p w14:paraId="7ECD19DD" w14:textId="77777777" w:rsidR="00DF72C0" w:rsidRPr="00DD16E8" w:rsidRDefault="00DF72C0" w:rsidP="002B53E5">
            <w:pPr>
              <w:overflowPunct w:val="0"/>
              <w:autoSpaceDE w:val="0"/>
              <w:autoSpaceDN w:val="0"/>
              <w:adjustRightInd w:val="0"/>
              <w:spacing w:before="60" w:after="60"/>
              <w:textAlignment w:val="baseline"/>
              <w:rPr>
                <w:b/>
                <w:lang w:val="fr-CH"/>
              </w:rPr>
            </w:pPr>
            <w:r w:rsidRPr="00DD16E8">
              <w:rPr>
                <w:b/>
                <w:lang w:val="fr-CH"/>
              </w:rPr>
              <w:lastRenderedPageBreak/>
              <w:t>Exploitante</w:t>
            </w:r>
          </w:p>
        </w:tc>
        <w:tc>
          <w:tcPr>
            <w:tcW w:w="7088" w:type="dxa"/>
            <w:tcBorders>
              <w:top w:val="single" w:sz="4" w:space="0" w:color="auto"/>
              <w:left w:val="single" w:sz="4" w:space="0" w:color="auto"/>
              <w:bottom w:val="single" w:sz="4" w:space="0" w:color="auto"/>
            </w:tcBorders>
            <w:shd w:val="clear" w:color="auto" w:fill="auto"/>
          </w:tcPr>
          <w:p w14:paraId="1D661E49" w14:textId="77777777" w:rsidR="00DF72C0" w:rsidRPr="00DF72C0" w:rsidRDefault="00DF72C0" w:rsidP="00FE5A0B">
            <w:pPr>
              <w:spacing w:line="240" w:lineRule="auto"/>
              <w:ind w:left="50"/>
              <w:rPr>
                <w:noProof/>
                <w:lang w:val="fr-CH"/>
              </w:rPr>
            </w:pPr>
            <w:r w:rsidRPr="00DF72C0">
              <w:rPr>
                <w:noProof/>
                <w:lang w:val="fr-CH"/>
              </w:rPr>
              <w:t>VOé distribution</w:t>
            </w:r>
            <w:r w:rsidRPr="00DF72C0">
              <w:rPr>
                <w:lang w:val="fr-CH"/>
              </w:rPr>
              <w:t xml:space="preserve"> SA</w:t>
            </w:r>
          </w:p>
          <w:p w14:paraId="71A498AE" w14:textId="77777777" w:rsidR="005E4CFE" w:rsidRPr="00DF72C0" w:rsidRDefault="00DF72C0" w:rsidP="00FE5A0B">
            <w:pPr>
              <w:spacing w:line="240" w:lineRule="auto"/>
              <w:ind w:left="50"/>
              <w:rPr>
                <w:lang w:val="fr-CH"/>
              </w:rPr>
            </w:pPr>
            <w:r w:rsidRPr="00DF72C0">
              <w:rPr>
                <w:lang w:val="fr-CH"/>
              </w:rPr>
              <w:t>Rue de la Poste 2</w:t>
            </w:r>
          </w:p>
          <w:p w14:paraId="528233F6" w14:textId="77777777" w:rsidR="00DF72C0" w:rsidRPr="00DF72C0" w:rsidRDefault="00DF72C0" w:rsidP="00FE5A0B">
            <w:pPr>
              <w:spacing w:line="240" w:lineRule="auto"/>
              <w:ind w:left="50"/>
              <w:rPr>
                <w:noProof/>
                <w:lang w:val="fr-CH"/>
              </w:rPr>
            </w:pPr>
            <w:r w:rsidRPr="00DF72C0">
              <w:rPr>
                <w:lang w:val="fr-CH"/>
              </w:rPr>
              <w:t>1350 Orbe</w:t>
            </w:r>
          </w:p>
          <w:p w14:paraId="68103BCE" w14:textId="77777777" w:rsidR="00DF72C0" w:rsidRPr="00DF72C0" w:rsidRDefault="00DF72C0" w:rsidP="00FE5A0B">
            <w:pPr>
              <w:overflowPunct w:val="0"/>
              <w:autoSpaceDE w:val="0"/>
              <w:autoSpaceDN w:val="0"/>
              <w:adjustRightInd w:val="0"/>
              <w:spacing w:before="60" w:after="60"/>
              <w:textAlignment w:val="baseline"/>
              <w:rPr>
                <w:lang w:val="fr-CH"/>
              </w:rPr>
            </w:pPr>
          </w:p>
          <w:p w14:paraId="51D34D10" w14:textId="77777777" w:rsidR="00DF72C0" w:rsidRPr="00DF72C0" w:rsidRDefault="00DF72C0" w:rsidP="00FE5A0B">
            <w:pPr>
              <w:spacing w:line="240" w:lineRule="auto"/>
              <w:ind w:left="50"/>
              <w:rPr>
                <w:noProof/>
                <w:lang w:val="fr-CH"/>
              </w:rPr>
            </w:pPr>
            <w:r w:rsidRPr="00DF72C0">
              <w:rPr>
                <w:noProof/>
                <w:lang w:val="fr-CH"/>
              </w:rPr>
              <w:t>Romande Energie</w:t>
            </w:r>
            <w:r w:rsidRPr="00DF72C0">
              <w:rPr>
                <w:lang w:val="fr-CH"/>
              </w:rPr>
              <w:t xml:space="preserve"> SA</w:t>
            </w:r>
          </w:p>
          <w:p w14:paraId="324048FD" w14:textId="77777777" w:rsidR="005E4CFE" w:rsidRPr="00DF72C0" w:rsidRDefault="00DF72C0" w:rsidP="00FE5A0B">
            <w:pPr>
              <w:spacing w:line="240" w:lineRule="auto"/>
              <w:ind w:left="50"/>
              <w:rPr>
                <w:lang w:val="fr-CH"/>
              </w:rPr>
            </w:pPr>
            <w:r w:rsidRPr="00DF72C0">
              <w:rPr>
                <w:lang w:val="fr-CH"/>
              </w:rPr>
              <w:t>Rue de Lausanne 53</w:t>
            </w:r>
          </w:p>
          <w:p w14:paraId="673CD425" w14:textId="77777777" w:rsidR="00DF72C0" w:rsidRDefault="00DF72C0" w:rsidP="00FE5A0B">
            <w:pPr>
              <w:spacing w:line="240" w:lineRule="auto"/>
              <w:ind w:left="50"/>
              <w:rPr>
                <w:noProof/>
              </w:rPr>
            </w:pPr>
            <w:r>
              <w:t>1110 Morges</w:t>
            </w:r>
          </w:p>
          <w:p w14:paraId="23A37F29" w14:textId="77777777" w:rsidR="00DF72C0" w:rsidRPr="00FE5A0B" w:rsidRDefault="00DF72C0" w:rsidP="00FE5A0B">
            <w:pPr>
              <w:overflowPunct w:val="0"/>
              <w:autoSpaceDE w:val="0"/>
              <w:autoSpaceDN w:val="0"/>
              <w:adjustRightInd w:val="0"/>
              <w:spacing w:before="60" w:after="60"/>
              <w:textAlignment w:val="baseline"/>
            </w:pPr>
          </w:p>
        </w:tc>
      </w:tr>
      <w:tr w:rsidR="005E4CFE" w14:paraId="148EE23B" w14:textId="77777777" w:rsidTr="00FE5A0B">
        <w:sdt>
          <w:sdtPr>
            <w:rPr>
              <w:b/>
              <w:lang w:val="fr-CH"/>
            </w:rPr>
            <w:id w:val="1243521953"/>
            <w:placeholder>
              <w:docPart w:val="9AA861B314324B5698574159B5D99EA5"/>
            </w:placeholder>
            <w:dropDownList>
              <w:listItem w:displayText="Canton concerné" w:value="Canton concerné"/>
              <w:listItem w:displayText="Cantons concernés" w:value="Cantons concernés"/>
            </w:dropDownList>
          </w:sdtPr>
          <w:sdtEndPr/>
          <w:sdtContent>
            <w:tc>
              <w:tcPr>
                <w:tcW w:w="2518" w:type="dxa"/>
                <w:tcBorders>
                  <w:top w:val="single" w:sz="4" w:space="0" w:color="auto"/>
                  <w:bottom w:val="single" w:sz="4" w:space="0" w:color="auto"/>
                  <w:right w:val="single" w:sz="4" w:space="0" w:color="auto"/>
                </w:tcBorders>
                <w:shd w:val="clear" w:color="auto" w:fill="auto"/>
              </w:tcPr>
              <w:p w14:paraId="32E5267B" w14:textId="266BE7BC" w:rsidR="00DF72C0" w:rsidRPr="00DD16E8" w:rsidRDefault="00DF72C0" w:rsidP="0075769A">
                <w:pPr>
                  <w:overflowPunct w:val="0"/>
                  <w:autoSpaceDE w:val="0"/>
                  <w:autoSpaceDN w:val="0"/>
                  <w:adjustRightInd w:val="0"/>
                  <w:spacing w:before="60" w:after="60"/>
                  <w:textAlignment w:val="baseline"/>
                  <w:rPr>
                    <w:b/>
                    <w:lang w:val="fr-CH"/>
                  </w:rPr>
                </w:pPr>
                <w:r>
                  <w:rPr>
                    <w:b/>
                    <w:lang w:val="fr-CH"/>
                  </w:rPr>
                  <w:t>Canton concerné</w:t>
                </w:r>
              </w:p>
            </w:tc>
          </w:sdtContent>
        </w:sdt>
        <w:tc>
          <w:tcPr>
            <w:tcW w:w="7088" w:type="dxa"/>
            <w:tcBorders>
              <w:top w:val="single" w:sz="4" w:space="0" w:color="auto"/>
              <w:left w:val="single" w:sz="4" w:space="0" w:color="auto"/>
              <w:bottom w:val="single" w:sz="4" w:space="0" w:color="auto"/>
            </w:tcBorders>
            <w:shd w:val="clear" w:color="auto" w:fill="auto"/>
          </w:tcPr>
          <w:p w14:paraId="1C020537" w14:textId="624E7629" w:rsidR="00DF72C0" w:rsidRPr="00DD16E8" w:rsidRDefault="00DF72C0" w:rsidP="002B53E5">
            <w:pPr>
              <w:overflowPunct w:val="0"/>
              <w:autoSpaceDE w:val="0"/>
              <w:autoSpaceDN w:val="0"/>
              <w:adjustRightInd w:val="0"/>
              <w:spacing w:before="60" w:after="60"/>
              <w:textAlignment w:val="baseline"/>
              <w:rPr>
                <w:lang w:val="fr-CH"/>
              </w:rPr>
            </w:pPr>
            <w:r w:rsidRPr="003027CD">
              <w:rPr>
                <w:lang w:val="fr-CH"/>
              </w:rPr>
              <w:t xml:space="preserve">Canton </w:t>
            </w:r>
            <w:r>
              <w:rPr>
                <w:lang w:val="fr-CH"/>
              </w:rPr>
              <w:t xml:space="preserve">de </w:t>
            </w:r>
            <w:r w:rsidRPr="00CA3058">
              <w:rPr>
                <w:noProof/>
                <w:lang w:val="fr-CH"/>
              </w:rPr>
              <w:t>Vaud</w:t>
            </w:r>
          </w:p>
        </w:tc>
      </w:tr>
      <w:tr w:rsidR="005E4CFE" w14:paraId="7DB645DB" w14:textId="77777777" w:rsidTr="00FE5A0B">
        <w:sdt>
          <w:sdtPr>
            <w:rPr>
              <w:b/>
              <w:lang w:val="fr-CH"/>
            </w:rPr>
            <w:id w:val="786898842"/>
            <w:placeholder>
              <w:docPart w:val="9D722284D4194B52879590D0C2BE6324"/>
            </w:placeholder>
            <w:dropDownList>
              <w:listItem w:displayText="Commune concernée" w:value="Commune concernée"/>
              <w:listItem w:displayText="Communes concernées" w:value="Communes concernées"/>
            </w:dropDownList>
          </w:sdtPr>
          <w:sdtEndPr/>
          <w:sdtContent>
            <w:tc>
              <w:tcPr>
                <w:tcW w:w="2518" w:type="dxa"/>
                <w:tcBorders>
                  <w:top w:val="single" w:sz="4" w:space="0" w:color="auto"/>
                  <w:bottom w:val="single" w:sz="4" w:space="0" w:color="auto"/>
                  <w:right w:val="single" w:sz="4" w:space="0" w:color="auto"/>
                </w:tcBorders>
                <w:shd w:val="clear" w:color="auto" w:fill="auto"/>
              </w:tcPr>
              <w:p w14:paraId="48899D57" w14:textId="0231B9E8" w:rsidR="00DF72C0" w:rsidRPr="00DD16E8" w:rsidRDefault="00DF72C0" w:rsidP="0075769A">
                <w:pPr>
                  <w:tabs>
                    <w:tab w:val="left" w:pos="2552"/>
                  </w:tabs>
                  <w:overflowPunct w:val="0"/>
                  <w:autoSpaceDE w:val="0"/>
                  <w:autoSpaceDN w:val="0"/>
                  <w:adjustRightInd w:val="0"/>
                  <w:spacing w:before="60" w:after="60"/>
                  <w:textAlignment w:val="baseline"/>
                  <w:rPr>
                    <w:b/>
                    <w:lang w:val="fr-CH"/>
                  </w:rPr>
                </w:pPr>
                <w:r>
                  <w:rPr>
                    <w:b/>
                    <w:lang w:val="fr-CH"/>
                  </w:rPr>
                  <w:t>Commune concernée</w:t>
                </w:r>
              </w:p>
            </w:tc>
          </w:sdtContent>
        </w:sdt>
        <w:tc>
          <w:tcPr>
            <w:tcW w:w="7088" w:type="dxa"/>
            <w:tcBorders>
              <w:top w:val="single" w:sz="4" w:space="0" w:color="auto"/>
              <w:left w:val="single" w:sz="4" w:space="0" w:color="auto"/>
              <w:bottom w:val="single" w:sz="4" w:space="0" w:color="auto"/>
            </w:tcBorders>
            <w:shd w:val="clear" w:color="auto" w:fill="auto"/>
          </w:tcPr>
          <w:p w14:paraId="6265FD60" w14:textId="7717FE13" w:rsidR="00DF72C0" w:rsidRPr="00FE5A0B" w:rsidRDefault="00DF72C0" w:rsidP="0079496A">
            <w:pPr>
              <w:tabs>
                <w:tab w:val="left" w:pos="2552"/>
              </w:tabs>
              <w:overflowPunct w:val="0"/>
              <w:autoSpaceDE w:val="0"/>
              <w:autoSpaceDN w:val="0"/>
              <w:adjustRightInd w:val="0"/>
              <w:spacing w:before="60" w:after="60"/>
              <w:textAlignment w:val="baseline"/>
              <w:rPr>
                <w:highlight w:val="yellow"/>
              </w:rPr>
            </w:pPr>
            <w:r>
              <w:rPr>
                <w:noProof/>
              </w:rPr>
              <w:t>Montcherand</w:t>
            </w:r>
          </w:p>
        </w:tc>
      </w:tr>
      <w:tr w:rsidR="005E4CFE" w:rsidRPr="00DF72C0" w14:paraId="48ED3708" w14:textId="77777777" w:rsidTr="00FE5A0B">
        <w:tc>
          <w:tcPr>
            <w:tcW w:w="2518" w:type="dxa"/>
            <w:tcBorders>
              <w:top w:val="single" w:sz="4" w:space="0" w:color="auto"/>
              <w:bottom w:val="single" w:sz="4" w:space="0" w:color="auto"/>
              <w:right w:val="single" w:sz="4" w:space="0" w:color="auto"/>
            </w:tcBorders>
            <w:shd w:val="clear" w:color="auto" w:fill="auto"/>
          </w:tcPr>
          <w:p w14:paraId="54A2D7AC" w14:textId="77777777" w:rsidR="00DF72C0" w:rsidRPr="00DD16E8" w:rsidRDefault="00DF72C0" w:rsidP="002B53E5">
            <w:pPr>
              <w:overflowPunct w:val="0"/>
              <w:autoSpaceDE w:val="0"/>
              <w:autoSpaceDN w:val="0"/>
              <w:adjustRightInd w:val="0"/>
              <w:spacing w:before="60" w:after="60"/>
              <w:textAlignment w:val="baseline"/>
              <w:rPr>
                <w:b/>
                <w:lang w:val="fr-CH"/>
              </w:rPr>
            </w:pPr>
            <w:r w:rsidRPr="00DD16E8">
              <w:rPr>
                <w:b/>
                <w:lang w:val="fr-CH"/>
              </w:rPr>
              <w:t>Procédure décisive</w:t>
            </w:r>
          </w:p>
        </w:tc>
        <w:tc>
          <w:tcPr>
            <w:tcW w:w="7088" w:type="dxa"/>
            <w:tcBorders>
              <w:top w:val="single" w:sz="4" w:space="0" w:color="auto"/>
              <w:left w:val="single" w:sz="4" w:space="0" w:color="auto"/>
              <w:bottom w:val="single" w:sz="4" w:space="0" w:color="auto"/>
            </w:tcBorders>
            <w:shd w:val="clear" w:color="auto" w:fill="auto"/>
          </w:tcPr>
          <w:p w14:paraId="0638B7BB" w14:textId="77777777" w:rsidR="00DF72C0" w:rsidRPr="00DD16E8" w:rsidRDefault="00DF72C0" w:rsidP="002B53E5">
            <w:pPr>
              <w:overflowPunct w:val="0"/>
              <w:autoSpaceDE w:val="0"/>
              <w:autoSpaceDN w:val="0"/>
              <w:adjustRightInd w:val="0"/>
              <w:spacing w:before="60" w:after="60"/>
              <w:textAlignment w:val="baseline"/>
              <w:rPr>
                <w:lang w:val="fr-CH"/>
              </w:rPr>
            </w:pPr>
            <w:r w:rsidRPr="00DD16E8">
              <w:rPr>
                <w:lang w:val="fr-CH"/>
              </w:rPr>
              <w:t xml:space="preserve">Procédure d’approbation des plans selon la loi sur les installations électriques (LIE ; RS 734.0), art. 16 ss </w:t>
            </w:r>
          </w:p>
        </w:tc>
      </w:tr>
      <w:tr w:rsidR="005E4CFE" w:rsidRPr="00DF72C0" w14:paraId="1BAFC96A" w14:textId="77777777" w:rsidTr="00FE5A0B">
        <w:tc>
          <w:tcPr>
            <w:tcW w:w="2518" w:type="dxa"/>
            <w:tcBorders>
              <w:top w:val="single" w:sz="4" w:space="0" w:color="auto"/>
              <w:bottom w:val="single" w:sz="4" w:space="0" w:color="auto"/>
              <w:right w:val="single" w:sz="4" w:space="0" w:color="auto"/>
            </w:tcBorders>
            <w:shd w:val="clear" w:color="auto" w:fill="auto"/>
          </w:tcPr>
          <w:p w14:paraId="4F650D4A" w14:textId="77777777" w:rsidR="00DF72C0" w:rsidRPr="00DD16E8" w:rsidRDefault="00DF72C0" w:rsidP="002B53E5">
            <w:pPr>
              <w:overflowPunct w:val="0"/>
              <w:autoSpaceDE w:val="0"/>
              <w:autoSpaceDN w:val="0"/>
              <w:adjustRightInd w:val="0"/>
              <w:spacing w:before="60" w:after="60"/>
              <w:textAlignment w:val="baseline"/>
              <w:rPr>
                <w:lang w:val="fr-CH"/>
              </w:rPr>
            </w:pPr>
            <w:r w:rsidRPr="00DD16E8">
              <w:rPr>
                <w:b/>
                <w:lang w:val="fr-CH"/>
              </w:rPr>
              <w:t>Autorité unique / autorité chargée de l’approbation des plans</w:t>
            </w:r>
          </w:p>
        </w:tc>
        <w:tc>
          <w:tcPr>
            <w:tcW w:w="7088" w:type="dxa"/>
            <w:tcBorders>
              <w:top w:val="single" w:sz="4" w:space="0" w:color="auto"/>
              <w:left w:val="single" w:sz="4" w:space="0" w:color="auto"/>
              <w:bottom w:val="single" w:sz="4" w:space="0" w:color="auto"/>
            </w:tcBorders>
            <w:shd w:val="clear" w:color="auto" w:fill="auto"/>
          </w:tcPr>
          <w:p w14:paraId="72BBB27C" w14:textId="77777777" w:rsidR="00DF72C0" w:rsidRPr="00DD16E8" w:rsidRDefault="00DF72C0" w:rsidP="002B53E5">
            <w:pPr>
              <w:overflowPunct w:val="0"/>
              <w:autoSpaceDE w:val="0"/>
              <w:autoSpaceDN w:val="0"/>
              <w:adjustRightInd w:val="0"/>
              <w:spacing w:before="60"/>
              <w:textAlignment w:val="baseline"/>
              <w:rPr>
                <w:lang w:val="fr-CH"/>
              </w:rPr>
            </w:pPr>
            <w:r w:rsidRPr="00DD16E8">
              <w:rPr>
                <w:lang w:val="fr-CH"/>
              </w:rPr>
              <w:t>Inspection fédérale des installations à courant fort ESTI, Projets,</w:t>
            </w:r>
          </w:p>
          <w:p w14:paraId="25BB40C0" w14:textId="77777777" w:rsidR="00DF72C0" w:rsidRPr="00DD16E8" w:rsidRDefault="00DF72C0" w:rsidP="002B53E5">
            <w:pPr>
              <w:jc w:val="both"/>
              <w:rPr>
                <w:lang w:val="fr-CH"/>
              </w:rPr>
            </w:pPr>
            <w:r w:rsidRPr="00DD16E8">
              <w:rPr>
                <w:lang w:val="fr-CH"/>
              </w:rPr>
              <w:t xml:space="preserve">Route de la Pâla 100, 1630 Bulle </w:t>
            </w:r>
          </w:p>
        </w:tc>
      </w:tr>
      <w:tr w:rsidR="005E4CFE" w:rsidRPr="00DF72C0" w14:paraId="5482D588" w14:textId="77777777" w:rsidTr="00FE5A0B">
        <w:tc>
          <w:tcPr>
            <w:tcW w:w="2518" w:type="dxa"/>
            <w:tcBorders>
              <w:top w:val="single" w:sz="4" w:space="0" w:color="auto"/>
              <w:bottom w:val="single" w:sz="4" w:space="0" w:color="auto"/>
              <w:right w:val="single" w:sz="4" w:space="0" w:color="auto"/>
            </w:tcBorders>
            <w:shd w:val="clear" w:color="auto" w:fill="auto"/>
          </w:tcPr>
          <w:p w14:paraId="41CE9BCF" w14:textId="77777777" w:rsidR="00DF72C0" w:rsidRPr="00DD16E8" w:rsidRDefault="00DF72C0" w:rsidP="002B53E5">
            <w:pPr>
              <w:overflowPunct w:val="0"/>
              <w:autoSpaceDE w:val="0"/>
              <w:autoSpaceDN w:val="0"/>
              <w:adjustRightInd w:val="0"/>
              <w:spacing w:before="60" w:after="60"/>
              <w:textAlignment w:val="baseline"/>
              <w:rPr>
                <w:lang w:val="fr-CH"/>
              </w:rPr>
            </w:pPr>
            <w:r w:rsidRPr="00DD16E8">
              <w:rPr>
                <w:b/>
                <w:lang w:val="fr-CH"/>
              </w:rPr>
              <w:t>Type de procédure</w:t>
            </w:r>
          </w:p>
        </w:tc>
        <w:tc>
          <w:tcPr>
            <w:tcW w:w="7088" w:type="dxa"/>
            <w:tcBorders>
              <w:top w:val="single" w:sz="4" w:space="0" w:color="auto"/>
              <w:left w:val="single" w:sz="4" w:space="0" w:color="auto"/>
              <w:bottom w:val="single" w:sz="4" w:space="0" w:color="auto"/>
            </w:tcBorders>
            <w:shd w:val="clear" w:color="auto" w:fill="auto"/>
          </w:tcPr>
          <w:p w14:paraId="2E3C25CC" w14:textId="77777777" w:rsidR="00DF72C0" w:rsidRPr="00DD16E8" w:rsidRDefault="00DF72C0" w:rsidP="002B53E5">
            <w:pPr>
              <w:overflowPunct w:val="0"/>
              <w:autoSpaceDE w:val="0"/>
              <w:autoSpaceDN w:val="0"/>
              <w:adjustRightInd w:val="0"/>
              <w:spacing w:before="60" w:after="60"/>
              <w:textAlignment w:val="baseline"/>
              <w:rPr>
                <w:lang w:val="fr-CH"/>
              </w:rPr>
            </w:pPr>
            <w:r w:rsidRPr="00DD16E8">
              <w:rPr>
                <w:lang w:val="fr-CH"/>
              </w:rPr>
              <w:t>Procédure ordinaire (publication de la demande et mise à l’enquête)</w:t>
            </w:r>
          </w:p>
        </w:tc>
      </w:tr>
    </w:tbl>
    <w:p w14:paraId="77580537" w14:textId="77777777" w:rsidR="00DF72C0" w:rsidRDefault="00DF72C0" w:rsidP="002B53E5">
      <w:pPr>
        <w:rPr>
          <w:lang w:val="fr-CH"/>
        </w:rPr>
      </w:pPr>
    </w:p>
    <w:p w14:paraId="731F6045" w14:textId="4620E758" w:rsidR="00DF72C0" w:rsidRPr="00DD16E8" w:rsidRDefault="00DF72C0" w:rsidP="002B53E5">
      <w:pPr>
        <w:rPr>
          <w:lang w:val="fr-CH"/>
        </w:rPr>
      </w:pPr>
      <w:r w:rsidRPr="00DD16E8">
        <w:rPr>
          <w:lang w:val="fr-CH"/>
        </w:rPr>
        <w:t>Mesdames, Messieurs,</w:t>
      </w:r>
    </w:p>
    <w:p w14:paraId="15BD2C8F" w14:textId="77777777" w:rsidR="00DF72C0" w:rsidRPr="00DD16E8" w:rsidRDefault="00DF72C0" w:rsidP="005263FA">
      <w:pPr>
        <w:rPr>
          <w:lang w:val="fr-CH"/>
        </w:rPr>
      </w:pPr>
    </w:p>
    <w:p w14:paraId="1563163C" w14:textId="77777777" w:rsidR="00DF72C0" w:rsidRPr="00DD16E8" w:rsidRDefault="00DF72C0" w:rsidP="00EE24C6">
      <w:pPr>
        <w:spacing w:after="360"/>
        <w:rPr>
          <w:lang w:val="fr-CH"/>
        </w:rPr>
      </w:pPr>
      <w:r w:rsidRPr="00DD16E8">
        <w:rPr>
          <w:lang w:val="fr-CH"/>
        </w:rPr>
        <w:t>Le programme de procédure est basé sur l’analyse du dossier présenté, sous réserve de modification due à de nouveaux éléments pendant la procédure. D’autres mesures de preuve seront ordonnées dès que nécessaire.</w:t>
      </w:r>
    </w:p>
    <w:tbl>
      <w:tblPr>
        <w:tblW w:w="957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76"/>
        <w:gridCol w:w="3969"/>
        <w:gridCol w:w="3231"/>
      </w:tblGrid>
      <w:tr w:rsidR="005E4CFE" w14:paraId="16E56C44" w14:textId="77777777" w:rsidTr="009A3DE3">
        <w:trPr>
          <w:tblHeader/>
        </w:trPr>
        <w:tc>
          <w:tcPr>
            <w:tcW w:w="2376" w:type="dxa"/>
          </w:tcPr>
          <w:p w14:paraId="1558BCB0" w14:textId="77777777" w:rsidR="00DF72C0" w:rsidRPr="00DD16E8" w:rsidRDefault="00DF72C0" w:rsidP="002B53E5">
            <w:pPr>
              <w:spacing w:before="60" w:after="60"/>
              <w:ind w:left="38"/>
              <w:rPr>
                <w:b/>
                <w:u w:val="single"/>
                <w:lang w:val="fr-CH"/>
              </w:rPr>
            </w:pPr>
            <w:r w:rsidRPr="00DD16E8">
              <w:rPr>
                <w:b/>
                <w:u w:val="single"/>
                <w:lang w:val="fr-CH"/>
              </w:rPr>
              <w:t>QUI</w:t>
            </w:r>
          </w:p>
        </w:tc>
        <w:tc>
          <w:tcPr>
            <w:tcW w:w="3969" w:type="dxa"/>
          </w:tcPr>
          <w:p w14:paraId="084B6AF5" w14:textId="77777777" w:rsidR="00DF72C0" w:rsidRPr="00DD16E8" w:rsidRDefault="00DF72C0" w:rsidP="002B53E5">
            <w:pPr>
              <w:spacing w:before="60" w:after="60"/>
              <w:ind w:left="38"/>
              <w:rPr>
                <w:b/>
                <w:u w:val="single"/>
                <w:lang w:val="fr-CH"/>
              </w:rPr>
            </w:pPr>
            <w:r w:rsidRPr="00DD16E8">
              <w:rPr>
                <w:b/>
                <w:u w:val="single"/>
                <w:lang w:val="fr-CH"/>
              </w:rPr>
              <w:t>QUOI</w:t>
            </w:r>
          </w:p>
        </w:tc>
        <w:tc>
          <w:tcPr>
            <w:tcW w:w="3231" w:type="dxa"/>
          </w:tcPr>
          <w:p w14:paraId="5052E343" w14:textId="77777777" w:rsidR="00DF72C0" w:rsidRPr="00DD16E8" w:rsidRDefault="00DF72C0" w:rsidP="00FF37D2">
            <w:pPr>
              <w:spacing w:before="60"/>
              <w:rPr>
                <w:b/>
                <w:u w:val="single"/>
                <w:lang w:val="fr-CH"/>
              </w:rPr>
            </w:pPr>
            <w:r w:rsidRPr="00DD16E8">
              <w:rPr>
                <w:b/>
                <w:u w:val="single"/>
                <w:lang w:val="fr-CH"/>
              </w:rPr>
              <w:t>JUSQU’À QUAND</w:t>
            </w:r>
          </w:p>
        </w:tc>
      </w:tr>
      <w:tr w:rsidR="005E4CFE" w:rsidRPr="00DF72C0" w14:paraId="0092E68F" w14:textId="77777777" w:rsidTr="009A3DE3">
        <w:tc>
          <w:tcPr>
            <w:tcW w:w="2376" w:type="dxa"/>
          </w:tcPr>
          <w:p w14:paraId="7A7727E5" w14:textId="77777777" w:rsidR="00DF72C0" w:rsidRPr="00DF72C0" w:rsidRDefault="00DF72C0" w:rsidP="002B53E5">
            <w:pPr>
              <w:spacing w:before="60" w:after="60"/>
              <w:ind w:left="38"/>
              <w:rPr>
                <w:lang w:val="fr-CH"/>
              </w:rPr>
            </w:pPr>
            <w:r w:rsidRPr="00DF72C0">
              <w:rPr>
                <w:noProof/>
                <w:lang w:val="fr-CH"/>
              </w:rPr>
              <w:t>VOé distribution</w:t>
            </w:r>
            <w:r w:rsidRPr="00DF72C0">
              <w:rPr>
                <w:lang w:val="fr-CH"/>
              </w:rPr>
              <w:t xml:space="preserve"> SA</w:t>
            </w:r>
          </w:p>
          <w:p w14:paraId="48426910" w14:textId="77777777" w:rsidR="005E4CFE" w:rsidRPr="00DF72C0" w:rsidRDefault="00DF72C0" w:rsidP="002B53E5">
            <w:pPr>
              <w:spacing w:before="60" w:after="60"/>
              <w:ind w:left="38"/>
              <w:rPr>
                <w:lang w:val="fr-CH"/>
              </w:rPr>
            </w:pPr>
            <w:r w:rsidRPr="00DF72C0">
              <w:rPr>
                <w:lang w:val="fr-CH"/>
              </w:rPr>
              <w:t>Rue de la Poste 2</w:t>
            </w:r>
          </w:p>
          <w:p w14:paraId="36C561CE" w14:textId="77777777" w:rsidR="00DF72C0" w:rsidRDefault="00DF72C0" w:rsidP="002B53E5">
            <w:pPr>
              <w:spacing w:before="60" w:after="60"/>
              <w:ind w:left="38"/>
              <w:rPr>
                <w:lang w:val="fr-CH"/>
              </w:rPr>
            </w:pPr>
            <w:r w:rsidRPr="00DF72C0">
              <w:rPr>
                <w:lang w:val="fr-CH"/>
              </w:rPr>
              <w:t>1350 Orbe</w:t>
            </w:r>
            <w:r w:rsidRPr="00DF72C0">
              <w:rPr>
                <w:noProof/>
                <w:lang w:val="fr-CH"/>
              </w:rPr>
              <w:br/>
            </w:r>
          </w:p>
          <w:p w14:paraId="014E2C89" w14:textId="2EEDA494" w:rsidR="00DF72C0" w:rsidRDefault="00DF72C0" w:rsidP="002B53E5">
            <w:pPr>
              <w:spacing w:before="60" w:after="60"/>
              <w:ind w:left="38"/>
              <w:rPr>
                <w:lang w:val="fr-CH"/>
              </w:rPr>
            </w:pPr>
            <w:proofErr w:type="gramStart"/>
            <w:r>
              <w:rPr>
                <w:lang w:val="fr-CH"/>
              </w:rPr>
              <w:t>et</w:t>
            </w:r>
            <w:proofErr w:type="gramEnd"/>
          </w:p>
          <w:p w14:paraId="40F795D7" w14:textId="77777777" w:rsidR="00DF72C0" w:rsidRPr="00DF72C0" w:rsidRDefault="00DF72C0" w:rsidP="002B53E5">
            <w:pPr>
              <w:spacing w:before="60" w:after="60"/>
              <w:ind w:left="38"/>
              <w:rPr>
                <w:lang w:val="fr-CH"/>
              </w:rPr>
            </w:pPr>
          </w:p>
          <w:p w14:paraId="4D45F141" w14:textId="77777777" w:rsidR="00DF72C0" w:rsidRPr="00DF72C0" w:rsidRDefault="00DF72C0" w:rsidP="002B53E5">
            <w:pPr>
              <w:spacing w:before="60" w:after="60"/>
              <w:ind w:left="38"/>
              <w:rPr>
                <w:lang w:val="fr-CH"/>
              </w:rPr>
            </w:pPr>
            <w:r w:rsidRPr="00DF72C0">
              <w:rPr>
                <w:noProof/>
                <w:lang w:val="fr-CH"/>
              </w:rPr>
              <w:t>Romande Energie</w:t>
            </w:r>
            <w:r w:rsidRPr="00DF72C0">
              <w:rPr>
                <w:lang w:val="fr-CH"/>
              </w:rPr>
              <w:t xml:space="preserve"> SA</w:t>
            </w:r>
          </w:p>
          <w:p w14:paraId="0F452727" w14:textId="77777777" w:rsidR="005E4CFE" w:rsidRPr="00DF72C0" w:rsidRDefault="00DF72C0" w:rsidP="002B53E5">
            <w:pPr>
              <w:spacing w:before="60" w:after="60"/>
              <w:ind w:left="38"/>
              <w:rPr>
                <w:lang w:val="fr-CH"/>
              </w:rPr>
            </w:pPr>
            <w:r w:rsidRPr="00DF72C0">
              <w:rPr>
                <w:lang w:val="fr-CH"/>
              </w:rPr>
              <w:t>Route d'Evian 39</w:t>
            </w:r>
          </w:p>
          <w:p w14:paraId="6AFBC328" w14:textId="77777777" w:rsidR="00DF72C0" w:rsidRPr="00FE5A0B" w:rsidRDefault="00DF72C0" w:rsidP="002B53E5">
            <w:pPr>
              <w:spacing w:before="60" w:after="60"/>
              <w:ind w:left="38"/>
            </w:pPr>
            <w:r>
              <w:t xml:space="preserve">1845 </w:t>
            </w:r>
            <w:proofErr w:type="spellStart"/>
            <w:r>
              <w:t>Noville</w:t>
            </w:r>
            <w:proofErr w:type="spellEnd"/>
            <w:r>
              <w:rPr>
                <w:noProof/>
              </w:rPr>
              <w:br/>
            </w:r>
          </w:p>
        </w:tc>
        <w:tc>
          <w:tcPr>
            <w:tcW w:w="3969" w:type="dxa"/>
          </w:tcPr>
          <w:p w14:paraId="577AB404" w14:textId="77777777" w:rsidR="00DF72C0" w:rsidRPr="00DD16E8" w:rsidRDefault="00DF72C0" w:rsidP="002B53E5">
            <w:pPr>
              <w:spacing w:before="60" w:after="60"/>
              <w:ind w:left="38"/>
              <w:rPr>
                <w:lang w:val="fr-CH"/>
              </w:rPr>
            </w:pPr>
            <w:r w:rsidRPr="00DD16E8">
              <w:rPr>
                <w:lang w:val="fr-CH"/>
              </w:rPr>
              <w:t>Marque le projet sur le terrain par piquetage (pas impératif pour les installations de câbles)</w:t>
            </w:r>
          </w:p>
        </w:tc>
        <w:tc>
          <w:tcPr>
            <w:tcW w:w="3231" w:type="dxa"/>
          </w:tcPr>
          <w:p w14:paraId="1958D93E" w14:textId="77777777" w:rsidR="00DF72C0" w:rsidRPr="00DD16E8" w:rsidRDefault="00DF72C0" w:rsidP="002B53E5">
            <w:pPr>
              <w:spacing w:before="60" w:after="60"/>
              <w:ind w:left="38"/>
              <w:rPr>
                <w:lang w:val="fr-CH"/>
              </w:rPr>
            </w:pPr>
            <w:r w:rsidRPr="00DD16E8">
              <w:rPr>
                <w:lang w:val="fr-CH"/>
              </w:rPr>
              <w:t>Jusqu'à la fin de la mise à l'enquête publique de la demande</w:t>
            </w:r>
          </w:p>
        </w:tc>
      </w:tr>
      <w:tr w:rsidR="005E4CFE" w:rsidRPr="00DF72C0" w14:paraId="4ECC6127" w14:textId="77777777" w:rsidTr="009A3DE3">
        <w:tc>
          <w:tcPr>
            <w:tcW w:w="2376" w:type="dxa"/>
          </w:tcPr>
          <w:p w14:paraId="1EA3B6EC" w14:textId="5A645987" w:rsidR="00DF72C0" w:rsidRPr="00DD16E8" w:rsidRDefault="00DF72C0" w:rsidP="00C60D7B">
            <w:pPr>
              <w:spacing w:before="60" w:after="60"/>
              <w:ind w:left="38"/>
              <w:rPr>
                <w:lang w:val="fr-CH"/>
              </w:rPr>
            </w:pPr>
            <w:r>
              <w:rPr>
                <w:lang w:val="fr-CH"/>
              </w:rPr>
              <w:t>Canton de</w:t>
            </w:r>
            <w:r w:rsidRPr="00DD16E8">
              <w:rPr>
                <w:lang w:val="fr-CH"/>
              </w:rPr>
              <w:t xml:space="preserve"> </w:t>
            </w:r>
            <w:r w:rsidRPr="00FE5A0B">
              <w:rPr>
                <w:noProof/>
                <w:lang w:val="fr-CH"/>
              </w:rPr>
              <w:t>Vaud</w:t>
            </w:r>
            <w:r w:rsidRPr="00FE5A0B">
              <w:rPr>
                <w:noProof/>
                <w:lang w:val="fr-CH"/>
              </w:rPr>
              <w:br/>
            </w:r>
          </w:p>
        </w:tc>
        <w:tc>
          <w:tcPr>
            <w:tcW w:w="3969" w:type="dxa"/>
          </w:tcPr>
          <w:p w14:paraId="09AD2D57" w14:textId="77777777" w:rsidR="00DF72C0" w:rsidRPr="00DD16E8" w:rsidRDefault="00DF72C0" w:rsidP="002B53E5">
            <w:pPr>
              <w:spacing w:before="60" w:after="60"/>
              <w:ind w:left="38"/>
              <w:rPr>
                <w:lang w:val="fr-CH"/>
              </w:rPr>
            </w:pPr>
            <w:r w:rsidRPr="00DD16E8">
              <w:rPr>
                <w:lang w:val="fr-CH"/>
              </w:rPr>
              <w:t>Ordonne la publication dans le journal officiel cantonal et dans les organes de publication des communes concernées (délai de mise à l’enquête 30 jours ; modèle de texte joint)</w:t>
            </w:r>
          </w:p>
        </w:tc>
        <w:tc>
          <w:tcPr>
            <w:tcW w:w="3231" w:type="dxa"/>
          </w:tcPr>
          <w:p w14:paraId="53B12B06" w14:textId="77777777" w:rsidR="00DF72C0" w:rsidRPr="00DD16E8" w:rsidRDefault="00DF72C0" w:rsidP="002B53E5">
            <w:pPr>
              <w:spacing w:before="60" w:after="60"/>
              <w:ind w:left="38"/>
              <w:rPr>
                <w:lang w:val="fr-CH"/>
              </w:rPr>
            </w:pPr>
            <w:r w:rsidRPr="00DD16E8">
              <w:rPr>
                <w:lang w:val="fr-CH"/>
              </w:rPr>
              <w:t>Après réception du programme de procédure</w:t>
            </w:r>
          </w:p>
        </w:tc>
      </w:tr>
      <w:tr w:rsidR="005E4CFE" w14:paraId="05CAB6B3" w14:textId="77777777" w:rsidTr="009A3DE3">
        <w:tc>
          <w:tcPr>
            <w:tcW w:w="2376" w:type="dxa"/>
          </w:tcPr>
          <w:p w14:paraId="11B800C5" w14:textId="042A8121" w:rsidR="00DF72C0" w:rsidRPr="00DD16E8" w:rsidRDefault="00DF72C0" w:rsidP="00C60D7B">
            <w:pPr>
              <w:spacing w:before="60" w:after="60"/>
              <w:ind w:left="38"/>
              <w:rPr>
                <w:lang w:val="fr-CH"/>
              </w:rPr>
            </w:pPr>
            <w:r>
              <w:rPr>
                <w:lang w:val="fr-CH"/>
              </w:rPr>
              <w:t>Canton de</w:t>
            </w:r>
            <w:r w:rsidRPr="00DD16E8">
              <w:rPr>
                <w:lang w:val="fr-CH"/>
              </w:rPr>
              <w:t xml:space="preserve"> </w:t>
            </w:r>
            <w:r w:rsidRPr="00FE5A0B">
              <w:rPr>
                <w:noProof/>
                <w:lang w:val="fr-CH"/>
              </w:rPr>
              <w:t>Vaud</w:t>
            </w:r>
            <w:r w:rsidRPr="00FE5A0B">
              <w:rPr>
                <w:noProof/>
                <w:lang w:val="fr-CH"/>
              </w:rPr>
              <w:br/>
            </w:r>
          </w:p>
        </w:tc>
        <w:tc>
          <w:tcPr>
            <w:tcW w:w="3969" w:type="dxa"/>
          </w:tcPr>
          <w:p w14:paraId="5B0232BF" w14:textId="77777777" w:rsidR="00DF72C0" w:rsidRPr="00DD16E8" w:rsidRDefault="00DF72C0" w:rsidP="002B53E5">
            <w:pPr>
              <w:spacing w:before="60" w:after="60"/>
              <w:ind w:left="38"/>
              <w:rPr>
                <w:lang w:val="fr-CH"/>
              </w:rPr>
            </w:pPr>
            <w:r w:rsidRPr="00DD16E8">
              <w:rPr>
                <w:lang w:val="fr-CH"/>
              </w:rPr>
              <w:t>Informe l’ESTI et le requérant de la publication et du délai de mise à l’enquête</w:t>
            </w:r>
          </w:p>
        </w:tc>
        <w:tc>
          <w:tcPr>
            <w:tcW w:w="3231" w:type="dxa"/>
          </w:tcPr>
          <w:p w14:paraId="7E61B787" w14:textId="77777777" w:rsidR="00DF72C0" w:rsidRPr="00DD16E8" w:rsidRDefault="00DF72C0" w:rsidP="002B53E5">
            <w:pPr>
              <w:spacing w:before="60" w:after="60"/>
              <w:ind w:left="38"/>
              <w:rPr>
                <w:lang w:val="fr-CH"/>
              </w:rPr>
            </w:pPr>
            <w:r w:rsidRPr="00DD16E8">
              <w:rPr>
                <w:lang w:val="fr-CH"/>
              </w:rPr>
              <w:t>Avant la publication</w:t>
            </w:r>
          </w:p>
        </w:tc>
      </w:tr>
      <w:tr w:rsidR="005E4CFE" w:rsidRPr="00DF72C0" w14:paraId="660BF8B2" w14:textId="77777777" w:rsidTr="009A3DE3">
        <w:tc>
          <w:tcPr>
            <w:tcW w:w="2376" w:type="dxa"/>
          </w:tcPr>
          <w:p w14:paraId="4CCF9FDB" w14:textId="77777777" w:rsidR="00DF72C0" w:rsidRPr="00DF72C0" w:rsidRDefault="00DF72C0" w:rsidP="002B53E5">
            <w:pPr>
              <w:spacing w:before="60" w:after="60"/>
              <w:ind w:left="38"/>
              <w:rPr>
                <w:lang w:val="fr-CH"/>
              </w:rPr>
            </w:pPr>
            <w:r w:rsidRPr="00DF72C0">
              <w:rPr>
                <w:noProof/>
                <w:lang w:val="fr-CH"/>
              </w:rPr>
              <w:t>VOé distribution</w:t>
            </w:r>
            <w:r w:rsidRPr="00DF72C0">
              <w:rPr>
                <w:lang w:val="fr-CH"/>
              </w:rPr>
              <w:t xml:space="preserve"> SA</w:t>
            </w:r>
          </w:p>
          <w:p w14:paraId="5434828D" w14:textId="77777777" w:rsidR="005E4CFE" w:rsidRPr="00DF72C0" w:rsidRDefault="00DF72C0" w:rsidP="002B53E5">
            <w:pPr>
              <w:spacing w:before="60" w:after="60"/>
              <w:ind w:left="38"/>
              <w:rPr>
                <w:lang w:val="fr-CH"/>
              </w:rPr>
            </w:pPr>
            <w:r w:rsidRPr="00DF72C0">
              <w:rPr>
                <w:lang w:val="fr-CH"/>
              </w:rPr>
              <w:t>Rue de la Poste 2</w:t>
            </w:r>
          </w:p>
          <w:p w14:paraId="472BCF59" w14:textId="208E6D66" w:rsidR="00DF72C0" w:rsidRPr="00DF72C0" w:rsidRDefault="00DF72C0" w:rsidP="002B53E5">
            <w:pPr>
              <w:spacing w:before="60" w:after="60"/>
              <w:ind w:left="38"/>
              <w:rPr>
                <w:lang w:val="fr-CH"/>
              </w:rPr>
            </w:pPr>
            <w:r w:rsidRPr="00DF72C0">
              <w:rPr>
                <w:lang w:val="fr-CH"/>
              </w:rPr>
              <w:t>1350 Orbe</w:t>
            </w:r>
            <w:r w:rsidRPr="00DF72C0">
              <w:rPr>
                <w:noProof/>
                <w:lang w:val="fr-CH"/>
              </w:rPr>
              <w:br/>
            </w:r>
            <w:r>
              <w:rPr>
                <w:lang w:val="fr-CH"/>
              </w:rPr>
              <w:t>et</w:t>
            </w:r>
          </w:p>
          <w:p w14:paraId="6497CD8C" w14:textId="77777777" w:rsidR="00DF72C0" w:rsidRPr="00DF72C0" w:rsidRDefault="00DF72C0" w:rsidP="002B53E5">
            <w:pPr>
              <w:spacing w:before="60" w:after="60"/>
              <w:ind w:left="38"/>
              <w:rPr>
                <w:lang w:val="fr-CH"/>
              </w:rPr>
            </w:pPr>
            <w:r w:rsidRPr="00DF72C0">
              <w:rPr>
                <w:noProof/>
                <w:lang w:val="fr-CH"/>
              </w:rPr>
              <w:t>Romande Energie</w:t>
            </w:r>
            <w:r w:rsidRPr="00DF72C0">
              <w:rPr>
                <w:lang w:val="fr-CH"/>
              </w:rPr>
              <w:t xml:space="preserve"> SA</w:t>
            </w:r>
          </w:p>
          <w:p w14:paraId="2EB55A4A" w14:textId="77777777" w:rsidR="005E4CFE" w:rsidRPr="00DF72C0" w:rsidRDefault="00DF72C0" w:rsidP="002B53E5">
            <w:pPr>
              <w:spacing w:before="60" w:after="60"/>
              <w:ind w:left="38"/>
              <w:rPr>
                <w:lang w:val="fr-CH"/>
              </w:rPr>
            </w:pPr>
            <w:r w:rsidRPr="00DF72C0">
              <w:rPr>
                <w:lang w:val="fr-CH"/>
              </w:rPr>
              <w:t>Route d'Evian 39</w:t>
            </w:r>
          </w:p>
          <w:p w14:paraId="7E5587F8" w14:textId="77777777" w:rsidR="00DF72C0" w:rsidRPr="00FE5A0B" w:rsidRDefault="00DF72C0" w:rsidP="002B53E5">
            <w:pPr>
              <w:spacing w:before="60" w:after="60"/>
              <w:ind w:left="38"/>
            </w:pPr>
            <w:r>
              <w:t xml:space="preserve">1845 </w:t>
            </w:r>
            <w:proofErr w:type="spellStart"/>
            <w:r>
              <w:t>Noville</w:t>
            </w:r>
            <w:proofErr w:type="spellEnd"/>
            <w:r>
              <w:rPr>
                <w:noProof/>
              </w:rPr>
              <w:br/>
            </w:r>
          </w:p>
        </w:tc>
        <w:tc>
          <w:tcPr>
            <w:tcW w:w="3969" w:type="dxa"/>
          </w:tcPr>
          <w:p w14:paraId="324E330D" w14:textId="77777777" w:rsidR="00DF72C0" w:rsidRPr="00DD16E8" w:rsidRDefault="00DF72C0" w:rsidP="002B53E5">
            <w:pPr>
              <w:spacing w:before="60" w:after="60"/>
              <w:ind w:left="38"/>
              <w:rPr>
                <w:lang w:val="fr-CH"/>
              </w:rPr>
            </w:pPr>
            <w:r w:rsidRPr="00DD16E8">
              <w:rPr>
                <w:lang w:val="fr-CH"/>
              </w:rPr>
              <w:lastRenderedPageBreak/>
              <w:t>Avis personnel aux intéressés,</w:t>
            </w:r>
            <w:r w:rsidRPr="00DD16E8">
              <w:rPr>
                <w:lang w:val="fr-CH"/>
              </w:rPr>
              <w:br/>
              <w:t>si nécessaire</w:t>
            </w:r>
          </w:p>
        </w:tc>
        <w:tc>
          <w:tcPr>
            <w:tcW w:w="3231" w:type="dxa"/>
          </w:tcPr>
          <w:p w14:paraId="7D093A3C" w14:textId="77777777" w:rsidR="00DF72C0" w:rsidRPr="00DD16E8" w:rsidRDefault="00DF72C0" w:rsidP="002B53E5">
            <w:pPr>
              <w:spacing w:before="60" w:after="60"/>
              <w:ind w:left="38"/>
              <w:rPr>
                <w:lang w:val="fr-CH"/>
              </w:rPr>
            </w:pPr>
            <w:r w:rsidRPr="00DD16E8">
              <w:rPr>
                <w:lang w:val="fr-CH"/>
              </w:rPr>
              <w:t>Au plus tard avec la mise à l’enquête de la demande</w:t>
            </w:r>
          </w:p>
        </w:tc>
      </w:tr>
      <w:tr w:rsidR="005E4CFE" w14:paraId="3D3D7AAF" w14:textId="77777777" w:rsidTr="009A3DE3">
        <w:tc>
          <w:tcPr>
            <w:tcW w:w="2376" w:type="dxa"/>
          </w:tcPr>
          <w:p w14:paraId="7450A9E4" w14:textId="49A7FF89" w:rsidR="00DF72C0" w:rsidRPr="00DD16E8" w:rsidRDefault="00DF72C0" w:rsidP="00C60D7B">
            <w:pPr>
              <w:spacing w:before="60" w:after="60"/>
              <w:ind w:left="38"/>
              <w:rPr>
                <w:lang w:val="fr-CH"/>
              </w:rPr>
            </w:pPr>
            <w:r>
              <w:rPr>
                <w:lang w:val="fr-CH"/>
              </w:rPr>
              <w:t>Canton de</w:t>
            </w:r>
            <w:r w:rsidRPr="00DD16E8">
              <w:rPr>
                <w:lang w:val="fr-CH"/>
              </w:rPr>
              <w:t xml:space="preserve"> </w:t>
            </w:r>
            <w:r w:rsidRPr="00FE5A0B">
              <w:rPr>
                <w:noProof/>
                <w:lang w:val="fr-CH"/>
              </w:rPr>
              <w:t>Vaud</w:t>
            </w:r>
            <w:r w:rsidRPr="00FE5A0B">
              <w:rPr>
                <w:noProof/>
                <w:lang w:val="fr-CH"/>
              </w:rPr>
              <w:br/>
            </w:r>
          </w:p>
        </w:tc>
        <w:tc>
          <w:tcPr>
            <w:tcW w:w="3969" w:type="dxa"/>
          </w:tcPr>
          <w:p w14:paraId="559278E0" w14:textId="77777777" w:rsidR="00DF72C0" w:rsidRPr="00DD16E8" w:rsidRDefault="00DF72C0" w:rsidP="002B53E5">
            <w:pPr>
              <w:spacing w:before="60" w:after="60"/>
              <w:ind w:left="38"/>
              <w:rPr>
                <w:lang w:val="fr-CH"/>
              </w:rPr>
            </w:pPr>
            <w:r w:rsidRPr="00DD16E8">
              <w:rPr>
                <w:lang w:val="fr-CH"/>
              </w:rPr>
              <w:t>Avis à l’ESTI, incl. conditions et charges qui relèvent de la législation cantonale</w:t>
            </w:r>
          </w:p>
        </w:tc>
        <w:tc>
          <w:tcPr>
            <w:tcW w:w="3231" w:type="dxa"/>
          </w:tcPr>
          <w:p w14:paraId="6F341CB0" w14:textId="2F21AC9F" w:rsidR="00DF72C0" w:rsidRPr="00DD16E8" w:rsidRDefault="008D187B" w:rsidP="002B53E5">
            <w:pPr>
              <w:spacing w:before="60" w:after="60"/>
              <w:ind w:left="38"/>
              <w:rPr>
                <w:highlight w:val="yellow"/>
                <w:lang w:val="fr-CH"/>
              </w:rPr>
            </w:pPr>
            <w:sdt>
              <w:sdtPr>
                <w:rPr>
                  <w:lang w:val="fr-CH"/>
                </w:rPr>
                <w:id w:val="1532224843"/>
                <w:placeholder>
                  <w:docPart w:val="B0B9B9A4A56441B1802F4BA15679DF38"/>
                </w:placeholder>
                <w:date w:fullDate="2025-08-19T00:00:00Z">
                  <w:dateFormat w:val="dd.MM.yyyy"/>
                  <w:lid w:val="fr-CH"/>
                  <w:storeMappedDataAs w:val="dateTime"/>
                  <w:calendar w:val="gregorian"/>
                </w:date>
              </w:sdtPr>
              <w:sdtEndPr/>
              <w:sdtContent>
                <w:r w:rsidR="00DF72C0">
                  <w:rPr>
                    <w:lang w:val="fr-CH"/>
                  </w:rPr>
                  <w:t>19.08.2025</w:t>
                </w:r>
              </w:sdtContent>
            </w:sdt>
          </w:p>
        </w:tc>
      </w:tr>
      <w:tr w:rsidR="005E4CFE" w:rsidRPr="00DF72C0" w14:paraId="66C56687" w14:textId="77777777" w:rsidTr="009A3DE3">
        <w:tc>
          <w:tcPr>
            <w:tcW w:w="2376" w:type="dxa"/>
          </w:tcPr>
          <w:p w14:paraId="6A84B0D8" w14:textId="77777777" w:rsidR="00DF72C0" w:rsidRPr="00DD16E8" w:rsidRDefault="00DF72C0" w:rsidP="002B53E5">
            <w:pPr>
              <w:spacing w:before="60" w:after="60"/>
              <w:ind w:left="38"/>
              <w:rPr>
                <w:lang w:val="fr-CH"/>
              </w:rPr>
            </w:pPr>
            <w:r w:rsidRPr="00DD16E8">
              <w:rPr>
                <w:lang w:val="fr-CH"/>
              </w:rPr>
              <w:t>ESTI</w:t>
            </w:r>
          </w:p>
        </w:tc>
        <w:tc>
          <w:tcPr>
            <w:tcW w:w="3969" w:type="dxa"/>
          </w:tcPr>
          <w:p w14:paraId="7F813185" w14:textId="77777777" w:rsidR="00DF72C0" w:rsidRPr="00DD16E8" w:rsidRDefault="00DF72C0" w:rsidP="002B53E5">
            <w:pPr>
              <w:spacing w:before="60" w:after="60"/>
              <w:ind w:left="38"/>
              <w:rPr>
                <w:lang w:val="fr-CH"/>
              </w:rPr>
            </w:pPr>
            <w:r w:rsidRPr="00DD16E8">
              <w:rPr>
                <w:lang w:val="fr-CH"/>
              </w:rPr>
              <w:t>Pas d’oppositions, pas de divergences entre les autorités fédérales ; octroi de l’approbation des plans</w:t>
            </w:r>
          </w:p>
        </w:tc>
        <w:tc>
          <w:tcPr>
            <w:tcW w:w="3231" w:type="dxa"/>
          </w:tcPr>
          <w:p w14:paraId="1A55C077" w14:textId="15CE0174" w:rsidR="00DF72C0" w:rsidRPr="00DD16E8" w:rsidRDefault="008D187B" w:rsidP="002B53E5">
            <w:pPr>
              <w:spacing w:before="60" w:after="60"/>
              <w:ind w:left="38"/>
              <w:rPr>
                <w:highlight w:val="yellow"/>
                <w:lang w:val="fr-CH"/>
              </w:rPr>
            </w:pPr>
            <w:sdt>
              <w:sdtPr>
                <w:rPr>
                  <w:lang w:val="fr-CH"/>
                </w:rPr>
                <w:id w:val="2021909945"/>
                <w:placeholder>
                  <w:docPart w:val="908E6B6B20224A20AF3DC08907301A7E"/>
                </w:placeholder>
                <w:date w:fullDate="2025-09-30T00:00:00Z">
                  <w:dateFormat w:val="dd.MM.yyyy"/>
                  <w:lid w:val="fr-CH"/>
                  <w:storeMappedDataAs w:val="dateTime"/>
                  <w:calendar w:val="gregorian"/>
                </w:date>
              </w:sdtPr>
              <w:sdtEndPr/>
              <w:sdtContent>
                <w:r w:rsidR="00DF72C0">
                  <w:rPr>
                    <w:lang w:val="fr-CH"/>
                  </w:rPr>
                  <w:t>30.09.2025</w:t>
                </w:r>
              </w:sdtContent>
            </w:sdt>
          </w:p>
        </w:tc>
      </w:tr>
      <w:tr w:rsidR="005E4CFE" w14:paraId="1ED45254" w14:textId="77777777" w:rsidTr="009A3DE3">
        <w:tc>
          <w:tcPr>
            <w:tcW w:w="2376" w:type="dxa"/>
          </w:tcPr>
          <w:p w14:paraId="3DFB25F4" w14:textId="77777777" w:rsidR="00DF72C0" w:rsidRPr="00DD16E8" w:rsidRDefault="00DF72C0" w:rsidP="002B53E5">
            <w:pPr>
              <w:spacing w:before="60" w:after="60"/>
              <w:ind w:left="38"/>
              <w:rPr>
                <w:lang w:val="fr-CH"/>
              </w:rPr>
            </w:pPr>
            <w:r w:rsidRPr="00DD16E8">
              <w:rPr>
                <w:lang w:val="fr-CH"/>
              </w:rPr>
              <w:t>ESTI</w:t>
            </w:r>
          </w:p>
        </w:tc>
        <w:tc>
          <w:tcPr>
            <w:tcW w:w="3969" w:type="dxa"/>
          </w:tcPr>
          <w:p w14:paraId="66EBE478" w14:textId="77777777" w:rsidR="00DF72C0" w:rsidRPr="00DD16E8" w:rsidRDefault="00DF72C0" w:rsidP="002B53E5">
            <w:pPr>
              <w:spacing w:before="60" w:after="60"/>
              <w:ind w:left="38"/>
              <w:rPr>
                <w:lang w:val="fr-CH"/>
              </w:rPr>
            </w:pPr>
            <w:r w:rsidRPr="00DD16E8">
              <w:rPr>
                <w:lang w:val="fr-CH"/>
              </w:rPr>
              <w:t>Oppositions et/ou divergences entre les autorités fédérales ; ESTI parvient à un accord ; octroi de l’approbation des plans</w:t>
            </w:r>
          </w:p>
        </w:tc>
        <w:tc>
          <w:tcPr>
            <w:tcW w:w="3231" w:type="dxa"/>
          </w:tcPr>
          <w:p w14:paraId="02A8BFD7" w14:textId="63BF85A2" w:rsidR="00DF72C0" w:rsidRPr="00DD16E8" w:rsidRDefault="008D187B" w:rsidP="002B53E5">
            <w:pPr>
              <w:spacing w:before="60" w:after="60"/>
              <w:ind w:left="38"/>
              <w:rPr>
                <w:highlight w:val="yellow"/>
                <w:lang w:val="fr-CH"/>
              </w:rPr>
            </w:pPr>
            <w:sdt>
              <w:sdtPr>
                <w:rPr>
                  <w:lang w:val="fr-CH"/>
                </w:rPr>
                <w:id w:val="1752223872"/>
                <w:placeholder>
                  <w:docPart w:val="8CFF3A650627478998CEC903F9FD3789"/>
                </w:placeholder>
                <w:date w:fullDate="2026-03-19T00:00:00Z">
                  <w:dateFormat w:val="dd.MM.yyyy"/>
                  <w:lid w:val="fr-CH"/>
                  <w:storeMappedDataAs w:val="dateTime"/>
                  <w:calendar w:val="gregorian"/>
                </w:date>
              </w:sdtPr>
              <w:sdtEndPr/>
              <w:sdtContent>
                <w:r w:rsidR="00DF72C0">
                  <w:rPr>
                    <w:lang w:val="fr-CH"/>
                  </w:rPr>
                  <w:t>19.03.2026</w:t>
                </w:r>
              </w:sdtContent>
            </w:sdt>
          </w:p>
        </w:tc>
      </w:tr>
      <w:tr w:rsidR="005E4CFE" w14:paraId="5641763A" w14:textId="77777777" w:rsidTr="009A3DE3">
        <w:tc>
          <w:tcPr>
            <w:tcW w:w="2376" w:type="dxa"/>
          </w:tcPr>
          <w:p w14:paraId="52673556" w14:textId="77777777" w:rsidR="00DF72C0" w:rsidRPr="00DD16E8" w:rsidRDefault="00DF72C0" w:rsidP="002B53E5">
            <w:pPr>
              <w:spacing w:before="60" w:after="60"/>
              <w:ind w:left="38"/>
              <w:rPr>
                <w:lang w:val="fr-CH"/>
              </w:rPr>
            </w:pPr>
            <w:r w:rsidRPr="00DD16E8">
              <w:rPr>
                <w:lang w:val="fr-CH"/>
              </w:rPr>
              <w:t>ESTI</w:t>
            </w:r>
          </w:p>
        </w:tc>
        <w:tc>
          <w:tcPr>
            <w:tcW w:w="3969" w:type="dxa"/>
          </w:tcPr>
          <w:p w14:paraId="5C760666" w14:textId="77777777" w:rsidR="00DF72C0" w:rsidRPr="00DD16E8" w:rsidRDefault="00DF72C0" w:rsidP="002B53E5">
            <w:pPr>
              <w:spacing w:before="60" w:after="60"/>
              <w:ind w:left="38"/>
              <w:rPr>
                <w:lang w:val="fr-CH"/>
              </w:rPr>
            </w:pPr>
            <w:r w:rsidRPr="00DD16E8">
              <w:rPr>
                <w:lang w:val="fr-CH"/>
              </w:rPr>
              <w:t>Pas d’accord avec les opposants ou les autorités fédérales, transmission du dossier à l’Office fédéral de l’énergie OFEN pour décision</w:t>
            </w:r>
          </w:p>
        </w:tc>
        <w:tc>
          <w:tcPr>
            <w:tcW w:w="3231" w:type="dxa"/>
          </w:tcPr>
          <w:p w14:paraId="36E04EF2" w14:textId="6F24C03E" w:rsidR="00DF72C0" w:rsidRPr="00DD16E8" w:rsidRDefault="008D187B" w:rsidP="002B53E5">
            <w:pPr>
              <w:spacing w:before="60" w:after="60"/>
              <w:ind w:left="38"/>
              <w:rPr>
                <w:highlight w:val="yellow"/>
                <w:lang w:val="fr-CH"/>
              </w:rPr>
            </w:pPr>
            <w:sdt>
              <w:sdtPr>
                <w:rPr>
                  <w:lang w:val="fr-CH"/>
                </w:rPr>
                <w:id w:val="1874900407"/>
                <w:placeholder>
                  <w:docPart w:val="D3FD8E7F57DA415D9B89DC859A9C6388"/>
                </w:placeholder>
                <w:date w:fullDate="2026-02-19T00:00:00Z">
                  <w:dateFormat w:val="dd.MM.yyyy"/>
                  <w:lid w:val="fr-CH"/>
                  <w:storeMappedDataAs w:val="dateTime"/>
                  <w:calendar w:val="gregorian"/>
                </w:date>
              </w:sdtPr>
              <w:sdtEndPr/>
              <w:sdtContent>
                <w:r w:rsidR="00DF72C0">
                  <w:rPr>
                    <w:lang w:val="fr-CH"/>
                  </w:rPr>
                  <w:t>19.02.2026</w:t>
                </w:r>
              </w:sdtContent>
            </w:sdt>
          </w:p>
        </w:tc>
      </w:tr>
    </w:tbl>
    <w:p w14:paraId="28616085" w14:textId="77777777" w:rsidR="00DF72C0" w:rsidRPr="00DD16E8" w:rsidRDefault="00DF72C0" w:rsidP="003C229E">
      <w:pPr>
        <w:spacing w:before="480"/>
        <w:rPr>
          <w:lang w:val="fr-CH"/>
        </w:rPr>
      </w:pPr>
      <w:r w:rsidRPr="00DD16E8">
        <w:rPr>
          <w:lang w:val="fr-CH"/>
        </w:rPr>
        <w:t>Le timing ne peut être respecté que si le dossier présenté est complet et exact, s’il n’y a pas de modifications au projet, s’il n’y a pas non plus de changements dans le déroulement prévu de la procédure, si les délais ne doivent pas être prolongés et si l’autorité unique n’a pas de difficultés de capacité.</w:t>
      </w:r>
    </w:p>
    <w:p w14:paraId="08CC9D11" w14:textId="63DBB5B7" w:rsidR="00DF72C0" w:rsidRPr="00DD16E8" w:rsidRDefault="00DF72C0" w:rsidP="00DF72C0">
      <w:pPr>
        <w:spacing w:line="240" w:lineRule="auto"/>
        <w:rPr>
          <w:lang w:val="fr-CH"/>
        </w:rPr>
      </w:pPr>
    </w:p>
    <w:p w14:paraId="2CB23971" w14:textId="77777777" w:rsidR="00DF72C0" w:rsidRPr="00DD16E8" w:rsidRDefault="00DF72C0" w:rsidP="005263FA">
      <w:pPr>
        <w:rPr>
          <w:lang w:val="fr-CH"/>
        </w:rPr>
      </w:pPr>
      <w:r w:rsidRPr="00DD16E8">
        <w:rPr>
          <w:lang w:val="fr-CH"/>
        </w:rPr>
        <w:t xml:space="preserve">Du point de vue de l’ESTI, le dossier présenté est complet. Il est demandé aux parties à la procédure de contrôler également son intégralité et, si nécessaire, de réclamer des compléments à l’ESTI </w:t>
      </w:r>
      <w:r w:rsidRPr="00DD16E8">
        <w:rPr>
          <w:u w:val="single"/>
          <w:lang w:val="fr-CH"/>
        </w:rPr>
        <w:t>dans les 14 jours</w:t>
      </w:r>
      <w:r w:rsidRPr="00DD16E8">
        <w:rPr>
          <w:lang w:val="fr-CH"/>
        </w:rPr>
        <w:t>. Il faut en particulier informer l’ESTI si une surface boisée selon l’art. 1 de l’ordonnance sur les forêts (OFo ; RS 912.01) est reconnue comme forêt selon la législation cantonale et si des pièces complémentaires sont nécessaires. Sans avis dans le délai imparti, l’ESTI part du principe que du point de vue des parties à la procédure aussi le dossier est complet.</w:t>
      </w:r>
    </w:p>
    <w:p w14:paraId="27F20822" w14:textId="77777777" w:rsidR="00DF72C0" w:rsidRPr="00267AB6" w:rsidRDefault="00DF72C0" w:rsidP="005263FA">
      <w:pPr>
        <w:rPr>
          <w:lang w:val="fr-CH"/>
        </w:rPr>
      </w:pPr>
    </w:p>
    <w:p w14:paraId="0B2ECD9B" w14:textId="77777777" w:rsidR="00DF72C0" w:rsidRPr="00DD16E8" w:rsidRDefault="00DF72C0" w:rsidP="002B53E5">
      <w:pPr>
        <w:spacing w:after="240"/>
        <w:rPr>
          <w:lang w:val="fr-CH"/>
        </w:rPr>
      </w:pPr>
      <w:r w:rsidRPr="00DD16E8">
        <w:rPr>
          <w:lang w:val="fr-CH"/>
        </w:rPr>
        <w:t xml:space="preserve">En définitive, nous sommes intéressés par votre opinion concernant un éventuel début immédiat des travaux de construction de l’installation ou de parties de l’installation que l’ESTI selon l’art. 10, al. 1 </w:t>
      </w:r>
      <w:r w:rsidRPr="00DD16E8">
        <w:rPr>
          <w:vertAlign w:val="superscript"/>
          <w:lang w:val="fr-CH"/>
        </w:rPr>
        <w:t>bis</w:t>
      </w:r>
      <w:r w:rsidRPr="00DD16E8">
        <w:rPr>
          <w:lang w:val="fr-CH"/>
        </w:rPr>
        <w:t xml:space="preserve"> de l’ordonnance sur la procédure d’approbation des plans des installations électriques (OPIE ; RS 734.25) peut permettre dans la mesure où les conditions exigées dans les lettres a-c sont remplies. Sans remarque explicite dans votre préavis, nous partons du principe que vous n’avez aucune objection contre un éventuel début immédiat des travaux de construction.</w:t>
      </w:r>
    </w:p>
    <w:p w14:paraId="1D927134" w14:textId="77777777" w:rsidR="00DF72C0" w:rsidRPr="00DD16E8" w:rsidRDefault="00DF72C0" w:rsidP="002B53E5">
      <w:pPr>
        <w:spacing w:after="240"/>
        <w:rPr>
          <w:lang w:val="fr-CH"/>
        </w:rPr>
      </w:pPr>
      <w:r w:rsidRPr="00DD16E8">
        <w:rPr>
          <w:b/>
          <w:lang w:val="fr-CH"/>
        </w:rPr>
        <w:t>Frais de publication :</w:t>
      </w:r>
      <w:r w:rsidRPr="00DD16E8">
        <w:rPr>
          <w:lang w:val="fr-CH"/>
        </w:rPr>
        <w:t xml:space="preserve"> à réclamer directement à l’entreprise, conformément aux données fournies sur la demande d’approbation des plans.</w:t>
      </w:r>
    </w:p>
    <w:p w14:paraId="160D8CB8" w14:textId="77777777" w:rsidR="00DF72C0" w:rsidRPr="00DD16E8" w:rsidRDefault="00DF72C0" w:rsidP="002B53E5">
      <w:pPr>
        <w:spacing w:after="120"/>
        <w:rPr>
          <w:b/>
          <w:lang w:val="fr-CH"/>
        </w:rPr>
      </w:pPr>
      <w:r w:rsidRPr="00DD16E8">
        <w:rPr>
          <w:b/>
          <w:lang w:val="fr-CH"/>
        </w:rPr>
        <w:t>Liste des destinataires :</w:t>
      </w:r>
    </w:p>
    <w:p w14:paraId="20DC247F" w14:textId="77777777" w:rsidR="00DF72C0" w:rsidRPr="00DD16E8" w:rsidRDefault="00DF72C0" w:rsidP="002B53E5">
      <w:pPr>
        <w:spacing w:after="120"/>
        <w:rPr>
          <w:lang w:val="fr-CH"/>
        </w:rPr>
      </w:pPr>
      <w:r w:rsidRPr="00DD16E8">
        <w:rPr>
          <w:lang w:val="fr-CH"/>
        </w:rPr>
        <w:t>Avec le dossier de demande pour ordonner la publication et la mise à l’enquête ainsi que pour avis sur le projet à :</w:t>
      </w:r>
    </w:p>
    <w:bookmarkStart w:id="1" w:name="_Hlk153267907"/>
    <w:p w14:paraId="3870D1B6" w14:textId="7E81D424" w:rsidR="00DF72C0" w:rsidRPr="00DD16E8" w:rsidRDefault="008D187B" w:rsidP="00B67535">
      <w:pPr>
        <w:pStyle w:val="Paragraphedeliste"/>
        <w:numPr>
          <w:ilvl w:val="0"/>
          <w:numId w:val="16"/>
        </w:numPr>
        <w:tabs>
          <w:tab w:val="left" w:pos="2552"/>
        </w:tabs>
        <w:overflowPunct w:val="0"/>
        <w:autoSpaceDE w:val="0"/>
        <w:autoSpaceDN w:val="0"/>
        <w:adjustRightInd w:val="0"/>
        <w:textAlignment w:val="baseline"/>
        <w:rPr>
          <w:lang w:val="fr-CH"/>
        </w:rPr>
      </w:pPr>
      <w:sdt>
        <w:sdtPr>
          <w:rPr>
            <w:lang w:val="fr-CH"/>
          </w:rPr>
          <w:id w:val="658403680"/>
          <w:placeholder>
            <w:docPart w:val="EAF14B9285E1443BA3F3EAD2BF678F72"/>
          </w:placeholder>
          <w:dropDownList>
            <w:listItem w:displayText="Canton de Vaud par e-mail à norbert.tissot@vd.ch; danielle.dey@vd.ch" w:value="Canton de Vaud par e-mail à norbert.tissot@vd.ch; danielle.dey@vd.ch"/>
            <w:listItem w:displayText="Canton de Genève par e-mail à laurence.dejean@etat.ge.ch" w:value="Canton de Genève par e-mail à laurence.dejean@etat.ge.ch"/>
            <w:listItem w:displayText="Canton de Berne par e-mail à info.aue@be.ch" w:value="Canton de Berne par e-mail à info.aue@be.ch"/>
            <w:listItem w:displayText="Canton du Jura par e-mail à sde.sdt@jura.ch" w:value="Canton du Jura par e-mail à sde.sdt@jura.ch"/>
            <w:listItem w:displayText="Canton de Neuchâtel par e-mail à bureau.permisconstruire@ne.ch" w:value="Canton de Neuchâtel par e-mail à bureau.permisconstruire@ne.ch"/>
            <w:listItem w:displayText="Canton de Fribourg par e-mail à esti-seca@fr.ch" w:value="Canton de Fribourg par e-mail à esti-seca@fr.ch"/>
            <w:listItem w:displayText="Canton du Valais par e-mail à dolores.pommaz@admin.vs.ch; jean-claude.roduit@admin.vs.ch" w:value="Canton du Valais par e-mail à dolores.pommaz@admin.vs.ch; jean-claude.roduit@admin.vs.ch"/>
          </w:dropDownList>
        </w:sdtPr>
        <w:sdtEndPr/>
        <w:sdtContent>
          <w:r w:rsidR="00DF72C0" w:rsidRPr="00DF72C0">
            <w:rPr>
              <w:lang w:val="fr-CH"/>
            </w:rPr>
            <w:t>Canton de Vaud par e-mail à norbert.tissot@vd.ch; danielle.dey@vd.ch</w:t>
          </w:r>
        </w:sdtContent>
      </w:sdt>
      <w:bookmarkEnd w:id="1"/>
    </w:p>
    <w:p w14:paraId="5B2A0816" w14:textId="5084EF6B" w:rsidR="00DF72C0" w:rsidRPr="00DD16E8" w:rsidRDefault="00DF72C0" w:rsidP="002B53E5">
      <w:pPr>
        <w:numPr>
          <w:ilvl w:val="12"/>
          <w:numId w:val="0"/>
        </w:numPr>
        <w:spacing w:before="60"/>
        <w:ind w:left="720"/>
        <w:rPr>
          <w:lang w:val="fr-CH"/>
        </w:rPr>
      </w:pPr>
      <w:r w:rsidRPr="00DD16E8">
        <w:rPr>
          <w:lang w:val="fr-CH"/>
        </w:rPr>
        <w:t>Annexes :</w:t>
      </w:r>
      <w:r w:rsidRPr="00DD16E8">
        <w:rPr>
          <w:lang w:val="fr-CH"/>
        </w:rPr>
        <w:tab/>
      </w:r>
      <w:sdt>
        <w:sdtPr>
          <w:rPr>
            <w:lang w:val="fr-CH"/>
          </w:rPr>
          <w:id w:val="1422855458"/>
          <w:placeholder>
            <w:docPart w:val="F55C22ED9AC245328B537D93A55CC2F1"/>
          </w:placeholder>
          <w:comboBox>
            <w:listItem w:value="Choisissez un élément."/>
            <w:listItem w:displayText="1 dossier d'accompagnement" w:value="1 dossier d'accompagnement"/>
            <w:listItem w:displayText="2 dossiers d'accompagnement" w:value="2 dossiers d'accompagnement"/>
            <w:listItem w:displayText="3 dossiers d'accompagnement" w:value="3 dossiers d'accompagnement"/>
            <w:listItem w:displayText="4 dossiers d'accompagnement" w:value="4 dossiers d'accompagnement"/>
            <w:listItem w:displayText="5 dossiers d'accompagnement" w:value="5 dossiers d'accompagnement"/>
            <w:listItem w:displayText="6 dossiers d'accompagnement" w:value="6 dossiers d'accompagnement"/>
            <w:listItem w:displayText="7 dossiers d'accompagnement" w:value="7 dossiers d'accompagnement"/>
          </w:comboBox>
        </w:sdtPr>
        <w:sdtEndPr/>
        <w:sdtContent>
          <w:r>
            <w:rPr>
              <w:lang w:val="fr-CH"/>
            </w:rPr>
            <w:t>4 dossiers d'accompagnement</w:t>
          </w:r>
        </w:sdtContent>
      </w:sdt>
      <w:r w:rsidRPr="00DD16E8">
        <w:rPr>
          <w:lang w:val="fr-CH"/>
        </w:rPr>
        <w:t xml:space="preserve"> (en </w:t>
      </w:r>
      <w:r w:rsidRPr="00DF72C0">
        <w:rPr>
          <w:lang w:val="fr-CH"/>
        </w:rPr>
        <w:t>1exemplaires + consultation électronique)</w:t>
      </w:r>
    </w:p>
    <w:p w14:paraId="76850D14" w14:textId="77777777" w:rsidR="00DF72C0" w:rsidRPr="00DD16E8" w:rsidRDefault="00DF72C0" w:rsidP="00366187">
      <w:pPr>
        <w:numPr>
          <w:ilvl w:val="12"/>
          <w:numId w:val="0"/>
        </w:numPr>
        <w:ind w:left="1701" w:firstLine="426"/>
        <w:rPr>
          <w:lang w:val="fr-CH"/>
        </w:rPr>
      </w:pPr>
      <w:r w:rsidRPr="00DD16E8">
        <w:rPr>
          <w:lang w:val="fr-CH"/>
        </w:rPr>
        <w:t>1 modèle de texte pour la publication</w:t>
      </w:r>
      <w:r>
        <w:rPr>
          <w:lang w:val="fr-CH"/>
        </w:rPr>
        <w:t xml:space="preserve"> (électronique seul.)</w:t>
      </w:r>
    </w:p>
    <w:p w14:paraId="2860663C" w14:textId="77777777" w:rsidR="00DF72C0" w:rsidRDefault="00DF72C0" w:rsidP="005263FA">
      <w:pPr>
        <w:rPr>
          <w:lang w:val="fr-CH"/>
        </w:rPr>
      </w:pPr>
    </w:p>
    <w:p w14:paraId="08884E8E" w14:textId="77777777" w:rsidR="00DF72C0" w:rsidRPr="00DD16E8" w:rsidRDefault="00DF72C0" w:rsidP="005263FA">
      <w:pPr>
        <w:rPr>
          <w:lang w:val="fr-CH"/>
        </w:rPr>
      </w:pPr>
    </w:p>
    <w:p w14:paraId="153ECC9D" w14:textId="77777777" w:rsidR="00DF72C0" w:rsidRPr="00DD16E8" w:rsidRDefault="00DF72C0" w:rsidP="005608B4">
      <w:pPr>
        <w:rPr>
          <w:lang w:val="fr-CH"/>
        </w:rPr>
      </w:pPr>
      <w:r w:rsidRPr="00DD16E8">
        <w:rPr>
          <w:lang w:val="fr-CH"/>
        </w:rPr>
        <w:t>Meilleures salutations</w:t>
      </w:r>
    </w:p>
    <w:p w14:paraId="253C5B15" w14:textId="77777777" w:rsidR="00DF72C0" w:rsidRPr="00DD16E8" w:rsidRDefault="00DF72C0" w:rsidP="005608B4">
      <w:pPr>
        <w:rPr>
          <w:lang w:val="fr-CH"/>
        </w:rPr>
      </w:pPr>
    </w:p>
    <w:p w14:paraId="177F0960" w14:textId="77777777" w:rsidR="00DF72C0" w:rsidRPr="00DD16E8" w:rsidRDefault="00DF72C0" w:rsidP="005263FA">
      <w:pPr>
        <w:rPr>
          <w:lang w:val="fr-CH"/>
        </w:rPr>
      </w:pPr>
      <w:r w:rsidRPr="00DD16E8">
        <w:rPr>
          <w:lang w:val="fr-CH"/>
        </w:rPr>
        <w:t>Inspection fédérale des installations à courant fort ESTI</w:t>
      </w:r>
    </w:p>
    <w:p w14:paraId="7F976C0E" w14:textId="77777777" w:rsidR="00DF72C0" w:rsidRPr="00DD16E8" w:rsidRDefault="00DF72C0" w:rsidP="005263FA">
      <w:pPr>
        <w:rPr>
          <w:lang w:val="fr-CH"/>
        </w:rPr>
      </w:pPr>
    </w:p>
    <w:p w14:paraId="6D4BFE38" w14:textId="5E534917" w:rsidR="00DF72C0" w:rsidRPr="00DD16E8" w:rsidRDefault="00DF72C0" w:rsidP="001D24A7">
      <w:pPr>
        <w:rPr>
          <w:lang w:val="fr-CH"/>
        </w:rPr>
      </w:pPr>
    </w:p>
    <w:p w14:paraId="7446C1E4" w14:textId="77777777" w:rsidR="00DF72C0" w:rsidRPr="00F02E45" w:rsidRDefault="00DF72C0" w:rsidP="00F02E45">
      <w:pPr>
        <w:tabs>
          <w:tab w:val="left" w:pos="3402"/>
        </w:tabs>
        <w:rPr>
          <w:rFonts w:cs="Arial"/>
          <w:lang w:val="fr-CH"/>
        </w:rPr>
      </w:pPr>
      <w:r w:rsidRPr="00F02E45">
        <w:rPr>
          <w:rFonts w:cs="Arial"/>
          <w:lang w:val="fr-CH"/>
        </w:rPr>
        <w:t>Communication sans signature</w:t>
      </w:r>
    </w:p>
    <w:p w14:paraId="59893AEB" w14:textId="77777777" w:rsidR="00DF72C0" w:rsidRPr="00DD16E8" w:rsidRDefault="00DF72C0" w:rsidP="005263FA">
      <w:pPr>
        <w:tabs>
          <w:tab w:val="left" w:pos="3402"/>
        </w:tabs>
        <w:rPr>
          <w:lang w:val="fr-CH"/>
        </w:rPr>
      </w:pPr>
    </w:p>
    <w:p w14:paraId="00A62337" w14:textId="77777777" w:rsidR="00DF72C0" w:rsidRPr="00DF72C0" w:rsidRDefault="00DF72C0" w:rsidP="005263FA">
      <w:pPr>
        <w:tabs>
          <w:tab w:val="left" w:pos="3402"/>
        </w:tabs>
        <w:rPr>
          <w:b/>
          <w:lang w:val="fr-CH"/>
        </w:rPr>
      </w:pPr>
      <w:r w:rsidRPr="00DF72C0">
        <w:rPr>
          <w:b/>
          <w:lang w:val="fr-CH"/>
        </w:rPr>
        <w:lastRenderedPageBreak/>
        <w:t>Copie à (électronique seul.) :</w:t>
      </w:r>
    </w:p>
    <w:p w14:paraId="00A1A04B" w14:textId="77777777" w:rsidR="00DF72C0" w:rsidRPr="00DF72C0" w:rsidRDefault="00DF72C0" w:rsidP="00FE5A0B">
      <w:pPr>
        <w:spacing w:line="240" w:lineRule="auto"/>
        <w:ind w:left="567"/>
        <w:rPr>
          <w:noProof/>
          <w:lang w:val="fr-CH"/>
        </w:rPr>
      </w:pPr>
      <w:r w:rsidRPr="00DF72C0">
        <w:rPr>
          <w:noProof/>
          <w:lang w:val="fr-CH"/>
        </w:rPr>
        <w:t>VOé distribution</w:t>
      </w:r>
      <w:r w:rsidRPr="00DF72C0">
        <w:rPr>
          <w:lang w:val="fr-CH"/>
        </w:rPr>
        <w:t xml:space="preserve"> SA</w:t>
      </w:r>
    </w:p>
    <w:p w14:paraId="538F1046" w14:textId="77777777" w:rsidR="005E4CFE" w:rsidRPr="00DF72C0" w:rsidRDefault="00DF72C0" w:rsidP="00FE5A0B">
      <w:pPr>
        <w:spacing w:line="240" w:lineRule="auto"/>
        <w:ind w:left="567"/>
        <w:rPr>
          <w:lang w:val="fr-CH"/>
        </w:rPr>
      </w:pPr>
      <w:r w:rsidRPr="00DF72C0">
        <w:rPr>
          <w:lang w:val="fr-CH"/>
        </w:rPr>
        <w:t>Rue de la Poste 2</w:t>
      </w:r>
    </w:p>
    <w:p w14:paraId="32702728" w14:textId="77777777" w:rsidR="00DF72C0" w:rsidRPr="00DF72C0" w:rsidRDefault="00DF72C0" w:rsidP="00FE5A0B">
      <w:pPr>
        <w:spacing w:line="240" w:lineRule="auto"/>
        <w:ind w:left="567"/>
        <w:rPr>
          <w:noProof/>
          <w:lang w:val="fr-CH"/>
        </w:rPr>
      </w:pPr>
      <w:r w:rsidRPr="00DF72C0">
        <w:rPr>
          <w:lang w:val="fr-CH"/>
        </w:rPr>
        <w:t>1350 Orbe</w:t>
      </w:r>
    </w:p>
    <w:p w14:paraId="139AECF8" w14:textId="77777777" w:rsidR="00DF72C0" w:rsidRPr="00DF72C0" w:rsidRDefault="00DF72C0" w:rsidP="00FE5A0B">
      <w:pPr>
        <w:spacing w:line="240" w:lineRule="auto"/>
        <w:rPr>
          <w:lang w:val="fr-CH"/>
        </w:rPr>
      </w:pPr>
    </w:p>
    <w:p w14:paraId="3981ABDA" w14:textId="77777777" w:rsidR="00DF72C0" w:rsidRPr="00DF72C0" w:rsidRDefault="00DF72C0" w:rsidP="00FE5A0B">
      <w:pPr>
        <w:spacing w:line="240" w:lineRule="auto"/>
        <w:ind w:left="567"/>
        <w:rPr>
          <w:noProof/>
          <w:lang w:val="fr-CH"/>
        </w:rPr>
      </w:pPr>
      <w:r w:rsidRPr="00DF72C0">
        <w:rPr>
          <w:noProof/>
          <w:lang w:val="fr-CH"/>
        </w:rPr>
        <w:t>Romande Energie</w:t>
      </w:r>
      <w:r w:rsidRPr="00DF72C0">
        <w:rPr>
          <w:lang w:val="fr-CH"/>
        </w:rPr>
        <w:t xml:space="preserve"> SA</w:t>
      </w:r>
    </w:p>
    <w:p w14:paraId="3EAAA828" w14:textId="77777777" w:rsidR="005E4CFE" w:rsidRDefault="00DF72C0" w:rsidP="00FE5A0B">
      <w:pPr>
        <w:spacing w:line="240" w:lineRule="auto"/>
        <w:ind w:left="567"/>
      </w:pPr>
      <w:r>
        <w:t xml:space="preserve">Route </w:t>
      </w:r>
      <w:proofErr w:type="spellStart"/>
      <w:r>
        <w:t>d'Evian</w:t>
      </w:r>
      <w:proofErr w:type="spellEnd"/>
      <w:r>
        <w:t xml:space="preserve"> 39</w:t>
      </w:r>
    </w:p>
    <w:p w14:paraId="3401D7D4" w14:textId="77777777" w:rsidR="00DF72C0" w:rsidRDefault="00DF72C0" w:rsidP="00FE5A0B">
      <w:pPr>
        <w:spacing w:line="240" w:lineRule="auto"/>
        <w:ind w:left="567"/>
        <w:rPr>
          <w:noProof/>
        </w:rPr>
      </w:pPr>
      <w:r>
        <w:t>1845 Noville</w:t>
      </w:r>
    </w:p>
    <w:p w14:paraId="45C1BCED" w14:textId="77777777" w:rsidR="00DF72C0" w:rsidRPr="00F54E30" w:rsidRDefault="00DF72C0" w:rsidP="00FE5A0B">
      <w:pPr>
        <w:spacing w:line="240" w:lineRule="auto"/>
      </w:pPr>
    </w:p>
    <w:sectPr w:rsidR="00DF72C0" w:rsidRPr="00F54E30" w:rsidSect="001A324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907" w:left="1701" w:header="680" w:footer="3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9E4F7" w14:textId="77777777" w:rsidR="00DF72C0" w:rsidRDefault="00DF72C0">
      <w:pPr>
        <w:spacing w:line="240" w:lineRule="auto"/>
      </w:pPr>
      <w:r>
        <w:separator/>
      </w:r>
    </w:p>
  </w:endnote>
  <w:endnote w:type="continuationSeparator" w:id="0">
    <w:p w14:paraId="4AB53CDE" w14:textId="77777777" w:rsidR="00DF72C0" w:rsidRDefault="00DF72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A4B6D" w14:textId="77777777" w:rsidR="00DF72C0" w:rsidRDefault="00DF72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1" w:type="dxa"/>
      <w:tblLayout w:type="fixed"/>
      <w:tblCellMar>
        <w:left w:w="71" w:type="dxa"/>
        <w:right w:w="71" w:type="dxa"/>
      </w:tblCellMar>
      <w:tblLook w:val="01E0" w:firstRow="1" w:lastRow="1" w:firstColumn="1" w:lastColumn="1" w:noHBand="0" w:noVBand="0"/>
    </w:tblPr>
    <w:tblGrid>
      <w:gridCol w:w="9611"/>
    </w:tblGrid>
    <w:tr w:rsidR="005E4CFE" w14:paraId="7C195DEC" w14:textId="77777777">
      <w:trPr>
        <w:cantSplit/>
      </w:trPr>
      <w:tc>
        <w:tcPr>
          <w:tcW w:w="9611" w:type="dxa"/>
          <w:vAlign w:val="bottom"/>
        </w:tcPr>
        <w:p w14:paraId="3F4CB06F" w14:textId="77777777" w:rsidR="00DF72C0" w:rsidRPr="00D33E17" w:rsidRDefault="00DF72C0">
          <w:pPr>
            <w:pStyle w:val="Seite"/>
          </w:pPr>
          <w:r w:rsidRPr="00D33E17">
            <w:fldChar w:fldCharType="begin"/>
          </w:r>
          <w:r w:rsidRPr="00D33E17">
            <w:instrText xml:space="preserve"> </w:instrText>
          </w:r>
          <w:r>
            <w:instrText>PAGE</w:instrText>
          </w:r>
          <w:r w:rsidRPr="00D33E17">
            <w:instrText xml:space="preserve">  </w:instrText>
          </w:r>
          <w:r w:rsidRPr="00D33E17">
            <w:fldChar w:fldCharType="separate"/>
          </w:r>
          <w:r>
            <w:t>6</w:t>
          </w:r>
          <w:r w:rsidRPr="00D33E17">
            <w:fldChar w:fldCharType="end"/>
          </w:r>
          <w:r w:rsidRPr="00D33E17">
            <w:t>/</w:t>
          </w:r>
          <w:r w:rsidRPr="00D33E17">
            <w:fldChar w:fldCharType="begin"/>
          </w:r>
          <w:r w:rsidRPr="00D33E17">
            <w:instrText xml:space="preserve"> </w:instrText>
          </w:r>
          <w:r>
            <w:instrText>NUMPAGES</w:instrText>
          </w:r>
          <w:r w:rsidRPr="00D33E17">
            <w:instrText xml:space="preserve">  </w:instrText>
          </w:r>
          <w:r w:rsidRPr="00D33E17">
            <w:fldChar w:fldCharType="separate"/>
          </w:r>
          <w:r>
            <w:t>6</w:t>
          </w:r>
          <w:r w:rsidRPr="00D33E17">
            <w:fldChar w:fldCharType="end"/>
          </w:r>
        </w:p>
      </w:tc>
    </w:tr>
  </w:tbl>
  <w:p w14:paraId="74353180" w14:textId="77777777" w:rsidR="00DF72C0" w:rsidRPr="00D33E17" w:rsidRDefault="00DF72C0">
    <w:pPr>
      <w:pStyle w:val="Platzhal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922" w:type="dxa"/>
      <w:tblLayout w:type="fixed"/>
      <w:tblCellMar>
        <w:left w:w="71" w:type="dxa"/>
        <w:right w:w="71" w:type="dxa"/>
      </w:tblCellMar>
      <w:tblLook w:val="01E0" w:firstRow="1" w:lastRow="1" w:firstColumn="1" w:lastColumn="1" w:noHBand="0" w:noVBand="0"/>
    </w:tblPr>
    <w:tblGrid>
      <w:gridCol w:w="993"/>
      <w:gridCol w:w="4253"/>
      <w:gridCol w:w="4819"/>
    </w:tblGrid>
    <w:tr w:rsidR="005E4CFE" w14:paraId="7143A9E2" w14:textId="77777777" w:rsidTr="001A324B">
      <w:trPr>
        <w:cantSplit/>
        <w:trHeight w:val="1134"/>
      </w:trPr>
      <w:tc>
        <w:tcPr>
          <w:tcW w:w="993" w:type="dxa"/>
          <w:textDirection w:val="btLr"/>
        </w:tcPr>
        <w:p w14:paraId="56A03234" w14:textId="77777777" w:rsidR="00DF72C0" w:rsidRPr="005E00D5" w:rsidRDefault="00DF72C0" w:rsidP="001A324B">
          <w:pPr>
            <w:pStyle w:val="Pieddepage"/>
            <w:rPr>
              <w:sz w:val="12"/>
              <w:szCs w:val="12"/>
            </w:rPr>
          </w:pPr>
          <w:r w:rsidRPr="00BA282D">
            <w:rPr>
              <w:color w:val="A6A6A6" w:themeColor="background1" w:themeShade="A6"/>
              <w:sz w:val="12"/>
              <w:szCs w:val="12"/>
            </w:rPr>
            <w:t>PV52-OV_Verfahrensprogramm-</w:t>
          </w:r>
          <w:r>
            <w:rPr>
              <w:color w:val="A6A6A6" w:themeColor="background1" w:themeShade="A6"/>
              <w:sz w:val="12"/>
              <w:szCs w:val="12"/>
            </w:rPr>
            <w:t>f</w:t>
          </w:r>
        </w:p>
      </w:tc>
      <w:tc>
        <w:tcPr>
          <w:tcW w:w="4253" w:type="dxa"/>
          <w:vAlign w:val="bottom"/>
        </w:tcPr>
        <w:p w14:paraId="5AB2E61B" w14:textId="77777777" w:rsidR="00DF72C0" w:rsidRPr="00D33E17" w:rsidRDefault="00DF72C0" w:rsidP="001A324B">
          <w:pPr>
            <w:pStyle w:val="Pieddepage"/>
          </w:pPr>
        </w:p>
      </w:tc>
      <w:tc>
        <w:tcPr>
          <w:tcW w:w="4819" w:type="dxa"/>
          <w:vAlign w:val="bottom"/>
        </w:tcPr>
        <w:p w14:paraId="1C328542" w14:textId="77777777" w:rsidR="00DF72C0" w:rsidRPr="0050002E" w:rsidRDefault="00DF72C0" w:rsidP="001A324B">
          <w:pPr>
            <w:pStyle w:val="Pieddepage"/>
            <w:rPr>
              <w:lang w:val="fr-CH"/>
            </w:rPr>
          </w:pPr>
          <w:bookmarkStart w:id="2" w:name="ESTIFooter"/>
          <w:bookmarkEnd w:id="2"/>
        </w:p>
        <w:p w14:paraId="592EFA95" w14:textId="77777777" w:rsidR="00DF72C0" w:rsidRPr="0050002E" w:rsidRDefault="00DF72C0" w:rsidP="001A324B">
          <w:pPr>
            <w:pStyle w:val="Pieddepage"/>
            <w:rPr>
              <w:lang w:val="fr-CH"/>
            </w:rPr>
          </w:pPr>
          <w:r w:rsidRPr="00DF72C0">
            <w:rPr>
              <w:lang w:val="fr-CH"/>
            </w:rPr>
            <w:t>Inspection fédérale des installations à courant fort ESTI</w:t>
          </w:r>
        </w:p>
        <w:p w14:paraId="7A501C83" w14:textId="77777777" w:rsidR="005E4CFE" w:rsidRPr="00DF72C0" w:rsidRDefault="00DF72C0" w:rsidP="001A324B">
          <w:pPr>
            <w:pStyle w:val="Pieddepage"/>
            <w:rPr>
              <w:lang w:val="fr-CH"/>
            </w:rPr>
          </w:pPr>
          <w:r w:rsidRPr="00DF72C0">
            <w:rPr>
              <w:lang w:val="fr-CH"/>
            </w:rPr>
            <w:t>Jean-Charles Schüpbach Moret</w:t>
          </w:r>
        </w:p>
        <w:p w14:paraId="6E62CD7D" w14:textId="77777777" w:rsidR="005E4CFE" w:rsidRPr="00DF72C0" w:rsidRDefault="00DF72C0" w:rsidP="001A324B">
          <w:pPr>
            <w:pStyle w:val="Pieddepage"/>
            <w:rPr>
              <w:lang w:val="fr-CH"/>
            </w:rPr>
          </w:pPr>
          <w:r w:rsidRPr="00DF72C0">
            <w:rPr>
              <w:lang w:val="fr-CH"/>
            </w:rPr>
            <w:t>Route de la Pâla 100, 1630 Bulle</w:t>
          </w:r>
        </w:p>
        <w:p w14:paraId="5F723702" w14:textId="77777777" w:rsidR="005E4CFE" w:rsidRDefault="00DF72C0" w:rsidP="001A324B">
          <w:pPr>
            <w:pStyle w:val="Pieddepage"/>
          </w:pPr>
          <w:r>
            <w:t>T +41 58 595 19 19</w:t>
          </w:r>
        </w:p>
        <w:p w14:paraId="3BB538A5" w14:textId="77777777" w:rsidR="005E4CFE" w:rsidRDefault="00DF72C0" w:rsidP="001A324B">
          <w:pPr>
            <w:pStyle w:val="Pieddepage"/>
          </w:pPr>
          <w:r>
            <w:t>D +41 58 595 19 29</w:t>
          </w:r>
        </w:p>
        <w:p w14:paraId="324AE184" w14:textId="77777777" w:rsidR="005E4CFE" w:rsidRDefault="00DF72C0" w:rsidP="001A324B">
          <w:pPr>
            <w:pStyle w:val="Pieddepage"/>
          </w:pPr>
          <w:r>
            <w:t>jean-charles.schuepbach@esti.ch</w:t>
          </w:r>
        </w:p>
        <w:p w14:paraId="7DBA5B0B" w14:textId="77777777" w:rsidR="00DF72C0" w:rsidRPr="0050002E" w:rsidRDefault="00DF72C0" w:rsidP="001A324B">
          <w:pPr>
            <w:pStyle w:val="Pieddepage"/>
            <w:rPr>
              <w:lang w:val="fr-CH"/>
            </w:rPr>
          </w:pPr>
          <w:r>
            <w:t>www.esti.admin.ch</w:t>
          </w:r>
        </w:p>
      </w:tc>
    </w:tr>
    <w:tr w:rsidR="005E4CFE" w14:paraId="63CA2381" w14:textId="77777777" w:rsidTr="001A324B">
      <w:trPr>
        <w:cantSplit/>
        <w:trHeight w:val="567"/>
      </w:trPr>
      <w:tc>
        <w:tcPr>
          <w:tcW w:w="993" w:type="dxa"/>
          <w:textDirection w:val="btLr"/>
        </w:tcPr>
        <w:p w14:paraId="4BD92ABA" w14:textId="77777777" w:rsidR="00DF72C0" w:rsidRPr="0050002E" w:rsidRDefault="00DF72C0" w:rsidP="001A324B">
          <w:pPr>
            <w:pStyle w:val="Pieddepage"/>
            <w:ind w:left="-71" w:right="113"/>
            <w:rPr>
              <w:sz w:val="12"/>
              <w:szCs w:val="12"/>
              <w:lang w:val="fr-CH"/>
            </w:rPr>
          </w:pPr>
        </w:p>
      </w:tc>
      <w:tc>
        <w:tcPr>
          <w:tcW w:w="4253" w:type="dxa"/>
          <w:vAlign w:val="bottom"/>
        </w:tcPr>
        <w:p w14:paraId="65490380" w14:textId="77777777" w:rsidR="00DF72C0" w:rsidRPr="0050002E" w:rsidRDefault="00DF72C0" w:rsidP="001A324B">
          <w:pPr>
            <w:pStyle w:val="Pieddepage"/>
            <w:rPr>
              <w:lang w:val="fr-CH"/>
            </w:rPr>
          </w:pPr>
        </w:p>
      </w:tc>
      <w:tc>
        <w:tcPr>
          <w:tcW w:w="4819" w:type="dxa"/>
          <w:vAlign w:val="bottom"/>
        </w:tcPr>
        <w:p w14:paraId="3D182EDA" w14:textId="77777777" w:rsidR="00DF72C0" w:rsidRPr="0050002E" w:rsidRDefault="00DF72C0" w:rsidP="001A324B">
          <w:pPr>
            <w:pStyle w:val="Pieddepage"/>
            <w:rPr>
              <w:lang w:val="fr-CH"/>
            </w:rPr>
          </w:pPr>
        </w:p>
      </w:tc>
    </w:tr>
  </w:tbl>
  <w:p w14:paraId="5CC1028C" w14:textId="77777777" w:rsidR="00DF72C0" w:rsidRPr="00AB5B89" w:rsidRDefault="00DF72C0">
    <w:pPr>
      <w:pStyle w:val="Platzhalter"/>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21E57" w14:textId="77777777" w:rsidR="00DF72C0" w:rsidRDefault="00DF72C0">
      <w:pPr>
        <w:spacing w:line="240" w:lineRule="auto"/>
      </w:pPr>
      <w:r>
        <w:separator/>
      </w:r>
    </w:p>
  </w:footnote>
  <w:footnote w:type="continuationSeparator" w:id="0">
    <w:p w14:paraId="45E6A59F" w14:textId="77777777" w:rsidR="00DF72C0" w:rsidRDefault="00DF72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4A7EB" w14:textId="77777777" w:rsidR="00DF72C0" w:rsidRDefault="00DF72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4" w:type="dxa"/>
      <w:tblLayout w:type="fixed"/>
      <w:tblCellMar>
        <w:left w:w="71" w:type="dxa"/>
        <w:right w:w="71" w:type="dxa"/>
      </w:tblCellMar>
      <w:tblLook w:val="01E0" w:firstRow="1" w:lastRow="1" w:firstColumn="1" w:lastColumn="1" w:noHBand="0" w:noVBand="0"/>
    </w:tblPr>
    <w:tblGrid>
      <w:gridCol w:w="9214"/>
    </w:tblGrid>
    <w:tr w:rsidR="005E4CFE" w14:paraId="369682E7" w14:textId="77777777">
      <w:trPr>
        <w:cantSplit/>
        <w:trHeight w:hRule="exact" w:val="420"/>
      </w:trPr>
      <w:tc>
        <w:tcPr>
          <w:tcW w:w="9214" w:type="dxa"/>
        </w:tcPr>
        <w:p w14:paraId="52CA511C" w14:textId="77777777" w:rsidR="00DF72C0" w:rsidRPr="00D33E17" w:rsidRDefault="00DF72C0">
          <w:pPr>
            <w:pStyle w:val="En-tte"/>
          </w:pPr>
        </w:p>
      </w:tc>
    </w:tr>
  </w:tbl>
  <w:p w14:paraId="4728A8B1" w14:textId="77777777" w:rsidR="00DF72C0" w:rsidRPr="00D33E17" w:rsidRDefault="00DF72C0">
    <w:pPr>
      <w:pStyle w:val="Platzhal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5E4CFE" w14:paraId="006582D6" w14:textId="77777777">
      <w:trPr>
        <w:cantSplit/>
        <w:trHeight w:hRule="exact" w:val="1980"/>
      </w:trPr>
      <w:tc>
        <w:tcPr>
          <w:tcW w:w="4848" w:type="dxa"/>
        </w:tcPr>
        <w:p w14:paraId="4B27A1F8" w14:textId="77777777" w:rsidR="00DF72C0" w:rsidRDefault="00DF72C0">
          <w:pPr>
            <w:pStyle w:val="Logo"/>
          </w:pPr>
          <w:r>
            <w:rPr>
              <w:lang w:val="fr-CH" w:eastAsia="fr-CH"/>
            </w:rPr>
            <w:drawing>
              <wp:inline distT="0" distB="0" distL="0" distR="0" wp14:anchorId="1286F655" wp14:editId="5EA4E774">
                <wp:extent cx="1981200" cy="647700"/>
                <wp:effectExtent l="0" t="0" r="0" b="0"/>
                <wp:docPr id="1" name="Bild 1"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357868" name="Picture 1" descr="Logo_s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1200" cy="647700"/>
                        </a:xfrm>
                        <a:prstGeom prst="rect">
                          <a:avLst/>
                        </a:prstGeom>
                        <a:noFill/>
                        <a:ln>
                          <a:noFill/>
                        </a:ln>
                      </pic:spPr>
                    </pic:pic>
                  </a:graphicData>
                </a:graphic>
              </wp:inline>
            </w:drawing>
          </w:r>
        </w:p>
        <w:p w14:paraId="4A7D8AC0" w14:textId="77777777" w:rsidR="00DF72C0" w:rsidRPr="00E534A0" w:rsidRDefault="00DF72C0">
          <w:pPr>
            <w:pStyle w:val="Logo"/>
          </w:pPr>
        </w:p>
      </w:tc>
      <w:tc>
        <w:tcPr>
          <w:tcW w:w="4961" w:type="dxa"/>
        </w:tcPr>
        <w:p w14:paraId="4D40B18E" w14:textId="77777777" w:rsidR="00DF72C0" w:rsidRPr="008323B1" w:rsidRDefault="00DF72C0">
          <w:pPr>
            <w:pStyle w:val="KopfFett"/>
            <w:rPr>
              <w:lang w:val="fr-FR"/>
            </w:rPr>
          </w:pPr>
          <w:r w:rsidRPr="008323B1">
            <w:rPr>
              <w:lang w:val="fr-FR"/>
            </w:rPr>
            <w:t>Inspection fédérale des installations à courant fort ESTI</w:t>
          </w:r>
        </w:p>
        <w:p w14:paraId="45E86B34" w14:textId="77777777" w:rsidR="00DF72C0" w:rsidRPr="00D33E17" w:rsidRDefault="00DF72C0">
          <w:pPr>
            <w:pStyle w:val="En-tte"/>
          </w:pPr>
          <w:r>
            <w:t>Projets</w:t>
          </w:r>
        </w:p>
      </w:tc>
    </w:tr>
  </w:tbl>
  <w:p w14:paraId="5158F028" w14:textId="77777777" w:rsidR="00DF72C0" w:rsidRPr="00D33E17" w:rsidRDefault="00DF72C0">
    <w:pPr>
      <w:pStyle w:val="Platzhal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60D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9814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D46BE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88EB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7672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47D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13654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6446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16C6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50723C"/>
    <w:lvl w:ilvl="0">
      <w:numFmt w:val="bullet"/>
      <w:lvlText w:val="*"/>
      <w:lvlJc w:val="left"/>
    </w:lvl>
  </w:abstractNum>
  <w:abstractNum w:abstractNumId="11" w15:restartNumberingAfterBreak="0">
    <w:nsid w:val="240E59C3"/>
    <w:multiLevelType w:val="hybridMultilevel"/>
    <w:tmpl w:val="0CC2E444"/>
    <w:lvl w:ilvl="0" w:tplc="F3AE0340">
      <w:start w:val="19"/>
      <w:numFmt w:val="bullet"/>
      <w:lvlText w:val="-"/>
      <w:lvlJc w:val="left"/>
      <w:pPr>
        <w:ind w:left="720" w:hanging="360"/>
      </w:pPr>
      <w:rPr>
        <w:rFonts w:ascii="Arial" w:eastAsia="Times New Roman" w:hAnsi="Arial" w:cs="Arial" w:hint="default"/>
      </w:rPr>
    </w:lvl>
    <w:lvl w:ilvl="1" w:tplc="E910C090" w:tentative="1">
      <w:start w:val="1"/>
      <w:numFmt w:val="bullet"/>
      <w:lvlText w:val="o"/>
      <w:lvlJc w:val="left"/>
      <w:pPr>
        <w:ind w:left="1440" w:hanging="360"/>
      </w:pPr>
      <w:rPr>
        <w:rFonts w:ascii="Courier New" w:hAnsi="Courier New" w:cs="Courier New" w:hint="default"/>
      </w:rPr>
    </w:lvl>
    <w:lvl w:ilvl="2" w:tplc="FAE24370" w:tentative="1">
      <w:start w:val="1"/>
      <w:numFmt w:val="bullet"/>
      <w:lvlText w:val=""/>
      <w:lvlJc w:val="left"/>
      <w:pPr>
        <w:ind w:left="2160" w:hanging="360"/>
      </w:pPr>
      <w:rPr>
        <w:rFonts w:ascii="Wingdings" w:hAnsi="Wingdings" w:hint="default"/>
      </w:rPr>
    </w:lvl>
    <w:lvl w:ilvl="3" w:tplc="A92A4CC0" w:tentative="1">
      <w:start w:val="1"/>
      <w:numFmt w:val="bullet"/>
      <w:lvlText w:val=""/>
      <w:lvlJc w:val="left"/>
      <w:pPr>
        <w:ind w:left="2880" w:hanging="360"/>
      </w:pPr>
      <w:rPr>
        <w:rFonts w:ascii="Symbol" w:hAnsi="Symbol" w:hint="default"/>
      </w:rPr>
    </w:lvl>
    <w:lvl w:ilvl="4" w:tplc="E39A1870" w:tentative="1">
      <w:start w:val="1"/>
      <w:numFmt w:val="bullet"/>
      <w:lvlText w:val="o"/>
      <w:lvlJc w:val="left"/>
      <w:pPr>
        <w:ind w:left="3600" w:hanging="360"/>
      </w:pPr>
      <w:rPr>
        <w:rFonts w:ascii="Courier New" w:hAnsi="Courier New" w:cs="Courier New" w:hint="default"/>
      </w:rPr>
    </w:lvl>
    <w:lvl w:ilvl="5" w:tplc="E85EFECC" w:tentative="1">
      <w:start w:val="1"/>
      <w:numFmt w:val="bullet"/>
      <w:lvlText w:val=""/>
      <w:lvlJc w:val="left"/>
      <w:pPr>
        <w:ind w:left="4320" w:hanging="360"/>
      </w:pPr>
      <w:rPr>
        <w:rFonts w:ascii="Wingdings" w:hAnsi="Wingdings" w:hint="default"/>
      </w:rPr>
    </w:lvl>
    <w:lvl w:ilvl="6" w:tplc="5EBCEC58" w:tentative="1">
      <w:start w:val="1"/>
      <w:numFmt w:val="bullet"/>
      <w:lvlText w:val=""/>
      <w:lvlJc w:val="left"/>
      <w:pPr>
        <w:ind w:left="5040" w:hanging="360"/>
      </w:pPr>
      <w:rPr>
        <w:rFonts w:ascii="Symbol" w:hAnsi="Symbol" w:hint="default"/>
      </w:rPr>
    </w:lvl>
    <w:lvl w:ilvl="7" w:tplc="712AE888" w:tentative="1">
      <w:start w:val="1"/>
      <w:numFmt w:val="bullet"/>
      <w:lvlText w:val="o"/>
      <w:lvlJc w:val="left"/>
      <w:pPr>
        <w:ind w:left="5760" w:hanging="360"/>
      </w:pPr>
      <w:rPr>
        <w:rFonts w:ascii="Courier New" w:hAnsi="Courier New" w:cs="Courier New" w:hint="default"/>
      </w:rPr>
    </w:lvl>
    <w:lvl w:ilvl="8" w:tplc="3E20B1A4" w:tentative="1">
      <w:start w:val="1"/>
      <w:numFmt w:val="bullet"/>
      <w:lvlText w:val=""/>
      <w:lvlJc w:val="left"/>
      <w:pPr>
        <w:ind w:left="6480" w:hanging="360"/>
      </w:pPr>
      <w:rPr>
        <w:rFonts w:ascii="Wingdings" w:hAnsi="Wingdings" w:hint="default"/>
      </w:rPr>
    </w:lvl>
  </w:abstractNum>
  <w:abstractNum w:abstractNumId="12" w15:restartNumberingAfterBreak="0">
    <w:nsid w:val="2D695BA8"/>
    <w:multiLevelType w:val="hybridMultilevel"/>
    <w:tmpl w:val="17DE13FA"/>
    <w:lvl w:ilvl="0" w:tplc="08B45524">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D7881A5C" w:tentative="1">
      <w:start w:val="1"/>
      <w:numFmt w:val="bullet"/>
      <w:lvlText w:val="o"/>
      <w:lvlJc w:val="left"/>
      <w:pPr>
        <w:tabs>
          <w:tab w:val="num" w:pos="1440"/>
        </w:tabs>
        <w:ind w:left="1440" w:hanging="360"/>
      </w:pPr>
      <w:rPr>
        <w:rFonts w:ascii="Courier New" w:hAnsi="Courier New" w:cs="Symbol" w:hint="default"/>
      </w:rPr>
    </w:lvl>
    <w:lvl w:ilvl="2" w:tplc="BB6CD46C" w:tentative="1">
      <w:start w:val="1"/>
      <w:numFmt w:val="bullet"/>
      <w:lvlText w:val=""/>
      <w:lvlJc w:val="left"/>
      <w:pPr>
        <w:tabs>
          <w:tab w:val="num" w:pos="2160"/>
        </w:tabs>
        <w:ind w:left="2160" w:hanging="360"/>
      </w:pPr>
      <w:rPr>
        <w:rFonts w:ascii="Wingdings" w:hAnsi="Wingdings" w:hint="default"/>
      </w:rPr>
    </w:lvl>
    <w:lvl w:ilvl="3" w:tplc="B9406202" w:tentative="1">
      <w:start w:val="1"/>
      <w:numFmt w:val="bullet"/>
      <w:lvlText w:val=""/>
      <w:lvlJc w:val="left"/>
      <w:pPr>
        <w:tabs>
          <w:tab w:val="num" w:pos="2880"/>
        </w:tabs>
        <w:ind w:left="2880" w:hanging="360"/>
      </w:pPr>
      <w:rPr>
        <w:rFonts w:ascii="Symbol" w:hAnsi="Symbol" w:hint="default"/>
      </w:rPr>
    </w:lvl>
    <w:lvl w:ilvl="4" w:tplc="43904A0E" w:tentative="1">
      <w:start w:val="1"/>
      <w:numFmt w:val="bullet"/>
      <w:lvlText w:val="o"/>
      <w:lvlJc w:val="left"/>
      <w:pPr>
        <w:tabs>
          <w:tab w:val="num" w:pos="3600"/>
        </w:tabs>
        <w:ind w:left="3600" w:hanging="360"/>
      </w:pPr>
      <w:rPr>
        <w:rFonts w:ascii="Courier New" w:hAnsi="Courier New" w:cs="Symbol" w:hint="default"/>
      </w:rPr>
    </w:lvl>
    <w:lvl w:ilvl="5" w:tplc="8E4CA3FA" w:tentative="1">
      <w:start w:val="1"/>
      <w:numFmt w:val="bullet"/>
      <w:lvlText w:val=""/>
      <w:lvlJc w:val="left"/>
      <w:pPr>
        <w:tabs>
          <w:tab w:val="num" w:pos="4320"/>
        </w:tabs>
        <w:ind w:left="4320" w:hanging="360"/>
      </w:pPr>
      <w:rPr>
        <w:rFonts w:ascii="Wingdings" w:hAnsi="Wingdings" w:hint="default"/>
      </w:rPr>
    </w:lvl>
    <w:lvl w:ilvl="6" w:tplc="4A5AB51E" w:tentative="1">
      <w:start w:val="1"/>
      <w:numFmt w:val="bullet"/>
      <w:lvlText w:val=""/>
      <w:lvlJc w:val="left"/>
      <w:pPr>
        <w:tabs>
          <w:tab w:val="num" w:pos="5040"/>
        </w:tabs>
        <w:ind w:left="5040" w:hanging="360"/>
      </w:pPr>
      <w:rPr>
        <w:rFonts w:ascii="Symbol" w:hAnsi="Symbol" w:hint="default"/>
      </w:rPr>
    </w:lvl>
    <w:lvl w:ilvl="7" w:tplc="B810B1FA" w:tentative="1">
      <w:start w:val="1"/>
      <w:numFmt w:val="bullet"/>
      <w:lvlText w:val="o"/>
      <w:lvlJc w:val="left"/>
      <w:pPr>
        <w:tabs>
          <w:tab w:val="num" w:pos="5760"/>
        </w:tabs>
        <w:ind w:left="5760" w:hanging="360"/>
      </w:pPr>
      <w:rPr>
        <w:rFonts w:ascii="Courier New" w:hAnsi="Courier New" w:cs="Symbol" w:hint="default"/>
      </w:rPr>
    </w:lvl>
    <w:lvl w:ilvl="8" w:tplc="692E73D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9191E"/>
    <w:multiLevelType w:val="hybridMultilevel"/>
    <w:tmpl w:val="C69277D8"/>
    <w:lvl w:ilvl="0" w:tplc="ECD40A26">
      <w:start w:val="19"/>
      <w:numFmt w:val="bullet"/>
      <w:lvlText w:val="-"/>
      <w:lvlJc w:val="left"/>
      <w:pPr>
        <w:ind w:left="1785" w:hanging="360"/>
      </w:pPr>
      <w:rPr>
        <w:rFonts w:ascii="Arial" w:eastAsia="Times New Roman" w:hAnsi="Arial" w:cs="Arial" w:hint="default"/>
      </w:rPr>
    </w:lvl>
    <w:lvl w:ilvl="1" w:tplc="B6F8F89E" w:tentative="1">
      <w:start w:val="1"/>
      <w:numFmt w:val="bullet"/>
      <w:lvlText w:val="o"/>
      <w:lvlJc w:val="left"/>
      <w:pPr>
        <w:ind w:left="2505" w:hanging="360"/>
      </w:pPr>
      <w:rPr>
        <w:rFonts w:ascii="Courier New" w:hAnsi="Courier New" w:cs="Courier New" w:hint="default"/>
      </w:rPr>
    </w:lvl>
    <w:lvl w:ilvl="2" w:tplc="609A595E" w:tentative="1">
      <w:start w:val="1"/>
      <w:numFmt w:val="bullet"/>
      <w:lvlText w:val=""/>
      <w:lvlJc w:val="left"/>
      <w:pPr>
        <w:ind w:left="3225" w:hanging="360"/>
      </w:pPr>
      <w:rPr>
        <w:rFonts w:ascii="Wingdings" w:hAnsi="Wingdings" w:hint="default"/>
      </w:rPr>
    </w:lvl>
    <w:lvl w:ilvl="3" w:tplc="FCC82A02" w:tentative="1">
      <w:start w:val="1"/>
      <w:numFmt w:val="bullet"/>
      <w:lvlText w:val=""/>
      <w:lvlJc w:val="left"/>
      <w:pPr>
        <w:ind w:left="3945" w:hanging="360"/>
      </w:pPr>
      <w:rPr>
        <w:rFonts w:ascii="Symbol" w:hAnsi="Symbol" w:hint="default"/>
      </w:rPr>
    </w:lvl>
    <w:lvl w:ilvl="4" w:tplc="D604DE58" w:tentative="1">
      <w:start w:val="1"/>
      <w:numFmt w:val="bullet"/>
      <w:lvlText w:val="o"/>
      <w:lvlJc w:val="left"/>
      <w:pPr>
        <w:ind w:left="4665" w:hanging="360"/>
      </w:pPr>
      <w:rPr>
        <w:rFonts w:ascii="Courier New" w:hAnsi="Courier New" w:cs="Courier New" w:hint="default"/>
      </w:rPr>
    </w:lvl>
    <w:lvl w:ilvl="5" w:tplc="60E4A5A2" w:tentative="1">
      <w:start w:val="1"/>
      <w:numFmt w:val="bullet"/>
      <w:lvlText w:val=""/>
      <w:lvlJc w:val="left"/>
      <w:pPr>
        <w:ind w:left="5385" w:hanging="360"/>
      </w:pPr>
      <w:rPr>
        <w:rFonts w:ascii="Wingdings" w:hAnsi="Wingdings" w:hint="default"/>
      </w:rPr>
    </w:lvl>
    <w:lvl w:ilvl="6" w:tplc="CB4806E4" w:tentative="1">
      <w:start w:val="1"/>
      <w:numFmt w:val="bullet"/>
      <w:lvlText w:val=""/>
      <w:lvlJc w:val="left"/>
      <w:pPr>
        <w:ind w:left="6105" w:hanging="360"/>
      </w:pPr>
      <w:rPr>
        <w:rFonts w:ascii="Symbol" w:hAnsi="Symbol" w:hint="default"/>
      </w:rPr>
    </w:lvl>
    <w:lvl w:ilvl="7" w:tplc="AC90BCF2" w:tentative="1">
      <w:start w:val="1"/>
      <w:numFmt w:val="bullet"/>
      <w:lvlText w:val="o"/>
      <w:lvlJc w:val="left"/>
      <w:pPr>
        <w:ind w:left="6825" w:hanging="360"/>
      </w:pPr>
      <w:rPr>
        <w:rFonts w:ascii="Courier New" w:hAnsi="Courier New" w:cs="Courier New" w:hint="default"/>
      </w:rPr>
    </w:lvl>
    <w:lvl w:ilvl="8" w:tplc="1C068B90" w:tentative="1">
      <w:start w:val="1"/>
      <w:numFmt w:val="bullet"/>
      <w:lvlText w:val=""/>
      <w:lvlJc w:val="left"/>
      <w:pPr>
        <w:ind w:left="7545" w:hanging="360"/>
      </w:pPr>
      <w:rPr>
        <w:rFonts w:ascii="Wingdings" w:hAnsi="Wingdings" w:hint="default"/>
      </w:rPr>
    </w:lvl>
  </w:abstractNum>
  <w:abstractNum w:abstractNumId="14" w15:restartNumberingAfterBreak="0">
    <w:nsid w:val="33A7519C"/>
    <w:multiLevelType w:val="hybridMultilevel"/>
    <w:tmpl w:val="0F50E58E"/>
    <w:lvl w:ilvl="0" w:tplc="52342EC2">
      <w:start w:val="1"/>
      <w:numFmt w:val="bullet"/>
      <w:lvlText w:val=""/>
      <w:lvlJc w:val="left"/>
      <w:pPr>
        <w:ind w:left="720" w:hanging="360"/>
      </w:pPr>
      <w:rPr>
        <w:rFonts w:ascii="Symbol" w:hAnsi="Symbol" w:hint="default"/>
      </w:rPr>
    </w:lvl>
    <w:lvl w:ilvl="1" w:tplc="552CE524" w:tentative="1">
      <w:start w:val="1"/>
      <w:numFmt w:val="bullet"/>
      <w:lvlText w:val="o"/>
      <w:lvlJc w:val="left"/>
      <w:pPr>
        <w:ind w:left="1440" w:hanging="360"/>
      </w:pPr>
      <w:rPr>
        <w:rFonts w:ascii="Courier New" w:hAnsi="Courier New" w:cs="Courier New" w:hint="default"/>
      </w:rPr>
    </w:lvl>
    <w:lvl w:ilvl="2" w:tplc="1FC88A5A" w:tentative="1">
      <w:start w:val="1"/>
      <w:numFmt w:val="bullet"/>
      <w:lvlText w:val=""/>
      <w:lvlJc w:val="left"/>
      <w:pPr>
        <w:ind w:left="2160" w:hanging="360"/>
      </w:pPr>
      <w:rPr>
        <w:rFonts w:ascii="Wingdings" w:hAnsi="Wingdings" w:hint="default"/>
      </w:rPr>
    </w:lvl>
    <w:lvl w:ilvl="3" w:tplc="FFA63D04" w:tentative="1">
      <w:start w:val="1"/>
      <w:numFmt w:val="bullet"/>
      <w:lvlText w:val=""/>
      <w:lvlJc w:val="left"/>
      <w:pPr>
        <w:ind w:left="2880" w:hanging="360"/>
      </w:pPr>
      <w:rPr>
        <w:rFonts w:ascii="Symbol" w:hAnsi="Symbol" w:hint="default"/>
      </w:rPr>
    </w:lvl>
    <w:lvl w:ilvl="4" w:tplc="2DB6FF6C" w:tentative="1">
      <w:start w:val="1"/>
      <w:numFmt w:val="bullet"/>
      <w:lvlText w:val="o"/>
      <w:lvlJc w:val="left"/>
      <w:pPr>
        <w:ind w:left="3600" w:hanging="360"/>
      </w:pPr>
      <w:rPr>
        <w:rFonts w:ascii="Courier New" w:hAnsi="Courier New" w:cs="Courier New" w:hint="default"/>
      </w:rPr>
    </w:lvl>
    <w:lvl w:ilvl="5" w:tplc="8DEAD8CE" w:tentative="1">
      <w:start w:val="1"/>
      <w:numFmt w:val="bullet"/>
      <w:lvlText w:val=""/>
      <w:lvlJc w:val="left"/>
      <w:pPr>
        <w:ind w:left="4320" w:hanging="360"/>
      </w:pPr>
      <w:rPr>
        <w:rFonts w:ascii="Wingdings" w:hAnsi="Wingdings" w:hint="default"/>
      </w:rPr>
    </w:lvl>
    <w:lvl w:ilvl="6" w:tplc="DD7A4056" w:tentative="1">
      <w:start w:val="1"/>
      <w:numFmt w:val="bullet"/>
      <w:lvlText w:val=""/>
      <w:lvlJc w:val="left"/>
      <w:pPr>
        <w:ind w:left="5040" w:hanging="360"/>
      </w:pPr>
      <w:rPr>
        <w:rFonts w:ascii="Symbol" w:hAnsi="Symbol" w:hint="default"/>
      </w:rPr>
    </w:lvl>
    <w:lvl w:ilvl="7" w:tplc="B7E8AF68" w:tentative="1">
      <w:start w:val="1"/>
      <w:numFmt w:val="bullet"/>
      <w:lvlText w:val="o"/>
      <w:lvlJc w:val="left"/>
      <w:pPr>
        <w:ind w:left="5760" w:hanging="360"/>
      </w:pPr>
      <w:rPr>
        <w:rFonts w:ascii="Courier New" w:hAnsi="Courier New" w:cs="Courier New" w:hint="default"/>
      </w:rPr>
    </w:lvl>
    <w:lvl w:ilvl="8" w:tplc="A0E023C8" w:tentative="1">
      <w:start w:val="1"/>
      <w:numFmt w:val="bullet"/>
      <w:lvlText w:val=""/>
      <w:lvlJc w:val="left"/>
      <w:pPr>
        <w:ind w:left="6480" w:hanging="360"/>
      </w:pPr>
      <w:rPr>
        <w:rFonts w:ascii="Wingdings" w:hAnsi="Wingdings" w:hint="default"/>
      </w:rPr>
    </w:lvl>
  </w:abstractNum>
  <w:abstractNum w:abstractNumId="15" w15:restartNumberingAfterBreak="0">
    <w:nsid w:val="37C95ACA"/>
    <w:multiLevelType w:val="hybridMultilevel"/>
    <w:tmpl w:val="978A1B18"/>
    <w:lvl w:ilvl="0" w:tplc="695A2900">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12"/>
        <w:szCs w:val="12"/>
        <w:vertAlign w:val="baseline"/>
        <w14:shadow w14:blurRad="0" w14:dist="0" w14:dir="0" w14:sx="0" w14:sy="0" w14:kx="0" w14:ky="0" w14:algn="none">
          <w14:srgbClr w14:val="000000"/>
        </w14:shadow>
        <w14:textOutline w14:w="0" w14:cap="rnd" w14:cmpd="sng" w14:algn="ctr">
          <w14:noFill/>
          <w14:prstDash w14:val="solid"/>
          <w14:bevel/>
        </w14:textOutline>
      </w:rPr>
    </w:lvl>
    <w:lvl w:ilvl="1" w:tplc="6D249F58" w:tentative="1">
      <w:start w:val="1"/>
      <w:numFmt w:val="bullet"/>
      <w:lvlText w:val="o"/>
      <w:lvlJc w:val="left"/>
      <w:pPr>
        <w:tabs>
          <w:tab w:val="num" w:pos="1440"/>
        </w:tabs>
        <w:ind w:left="1440" w:hanging="360"/>
      </w:pPr>
      <w:rPr>
        <w:rFonts w:ascii="Courier New" w:hAnsi="Courier New" w:cs="Symbol" w:hint="default"/>
      </w:rPr>
    </w:lvl>
    <w:lvl w:ilvl="2" w:tplc="8AE6341A" w:tentative="1">
      <w:start w:val="1"/>
      <w:numFmt w:val="bullet"/>
      <w:lvlText w:val=""/>
      <w:lvlJc w:val="left"/>
      <w:pPr>
        <w:tabs>
          <w:tab w:val="num" w:pos="2160"/>
        </w:tabs>
        <w:ind w:left="2160" w:hanging="360"/>
      </w:pPr>
      <w:rPr>
        <w:rFonts w:ascii="Wingdings" w:hAnsi="Wingdings" w:hint="default"/>
      </w:rPr>
    </w:lvl>
    <w:lvl w:ilvl="3" w:tplc="47A62DAA" w:tentative="1">
      <w:start w:val="1"/>
      <w:numFmt w:val="bullet"/>
      <w:lvlText w:val=""/>
      <w:lvlJc w:val="left"/>
      <w:pPr>
        <w:tabs>
          <w:tab w:val="num" w:pos="2880"/>
        </w:tabs>
        <w:ind w:left="2880" w:hanging="360"/>
      </w:pPr>
      <w:rPr>
        <w:rFonts w:ascii="Symbol" w:hAnsi="Symbol" w:hint="default"/>
      </w:rPr>
    </w:lvl>
    <w:lvl w:ilvl="4" w:tplc="50B6AD4C" w:tentative="1">
      <w:start w:val="1"/>
      <w:numFmt w:val="bullet"/>
      <w:lvlText w:val="o"/>
      <w:lvlJc w:val="left"/>
      <w:pPr>
        <w:tabs>
          <w:tab w:val="num" w:pos="3600"/>
        </w:tabs>
        <w:ind w:left="3600" w:hanging="360"/>
      </w:pPr>
      <w:rPr>
        <w:rFonts w:ascii="Courier New" w:hAnsi="Courier New" w:cs="Symbol" w:hint="default"/>
      </w:rPr>
    </w:lvl>
    <w:lvl w:ilvl="5" w:tplc="B6F8BE7E" w:tentative="1">
      <w:start w:val="1"/>
      <w:numFmt w:val="bullet"/>
      <w:lvlText w:val=""/>
      <w:lvlJc w:val="left"/>
      <w:pPr>
        <w:tabs>
          <w:tab w:val="num" w:pos="4320"/>
        </w:tabs>
        <w:ind w:left="4320" w:hanging="360"/>
      </w:pPr>
      <w:rPr>
        <w:rFonts w:ascii="Wingdings" w:hAnsi="Wingdings" w:hint="default"/>
      </w:rPr>
    </w:lvl>
    <w:lvl w:ilvl="6" w:tplc="62908ADC" w:tentative="1">
      <w:start w:val="1"/>
      <w:numFmt w:val="bullet"/>
      <w:lvlText w:val=""/>
      <w:lvlJc w:val="left"/>
      <w:pPr>
        <w:tabs>
          <w:tab w:val="num" w:pos="5040"/>
        </w:tabs>
        <w:ind w:left="5040" w:hanging="360"/>
      </w:pPr>
      <w:rPr>
        <w:rFonts w:ascii="Symbol" w:hAnsi="Symbol" w:hint="default"/>
      </w:rPr>
    </w:lvl>
    <w:lvl w:ilvl="7" w:tplc="B388E1BC" w:tentative="1">
      <w:start w:val="1"/>
      <w:numFmt w:val="bullet"/>
      <w:lvlText w:val="o"/>
      <w:lvlJc w:val="left"/>
      <w:pPr>
        <w:tabs>
          <w:tab w:val="num" w:pos="5760"/>
        </w:tabs>
        <w:ind w:left="5760" w:hanging="360"/>
      </w:pPr>
      <w:rPr>
        <w:rFonts w:ascii="Courier New" w:hAnsi="Courier New" w:cs="Symbol" w:hint="default"/>
      </w:rPr>
    </w:lvl>
    <w:lvl w:ilvl="8" w:tplc="86D2A6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9548DB"/>
    <w:multiLevelType w:val="hybridMultilevel"/>
    <w:tmpl w:val="2CD43D7E"/>
    <w:lvl w:ilvl="0" w:tplc="04520FE4">
      <w:start w:val="12"/>
      <w:numFmt w:val="bullet"/>
      <w:lvlText w:val="-"/>
      <w:lvlJc w:val="left"/>
      <w:pPr>
        <w:ind w:left="720" w:hanging="360"/>
      </w:pPr>
      <w:rPr>
        <w:rFonts w:ascii="Arial" w:eastAsia="Times New Roman" w:hAnsi="Arial" w:cs="Arial" w:hint="default"/>
      </w:rPr>
    </w:lvl>
    <w:lvl w:ilvl="1" w:tplc="FD94A996" w:tentative="1">
      <w:start w:val="1"/>
      <w:numFmt w:val="bullet"/>
      <w:lvlText w:val="o"/>
      <w:lvlJc w:val="left"/>
      <w:pPr>
        <w:ind w:left="1440" w:hanging="360"/>
      </w:pPr>
      <w:rPr>
        <w:rFonts w:ascii="Courier New" w:hAnsi="Courier New" w:cs="Courier New" w:hint="default"/>
      </w:rPr>
    </w:lvl>
    <w:lvl w:ilvl="2" w:tplc="85A826DE" w:tentative="1">
      <w:start w:val="1"/>
      <w:numFmt w:val="bullet"/>
      <w:lvlText w:val=""/>
      <w:lvlJc w:val="left"/>
      <w:pPr>
        <w:ind w:left="2160" w:hanging="360"/>
      </w:pPr>
      <w:rPr>
        <w:rFonts w:ascii="Wingdings" w:hAnsi="Wingdings" w:hint="default"/>
      </w:rPr>
    </w:lvl>
    <w:lvl w:ilvl="3" w:tplc="772AE0E8" w:tentative="1">
      <w:start w:val="1"/>
      <w:numFmt w:val="bullet"/>
      <w:lvlText w:val=""/>
      <w:lvlJc w:val="left"/>
      <w:pPr>
        <w:ind w:left="2880" w:hanging="360"/>
      </w:pPr>
      <w:rPr>
        <w:rFonts w:ascii="Symbol" w:hAnsi="Symbol" w:hint="default"/>
      </w:rPr>
    </w:lvl>
    <w:lvl w:ilvl="4" w:tplc="D9261770" w:tentative="1">
      <w:start w:val="1"/>
      <w:numFmt w:val="bullet"/>
      <w:lvlText w:val="o"/>
      <w:lvlJc w:val="left"/>
      <w:pPr>
        <w:ind w:left="3600" w:hanging="360"/>
      </w:pPr>
      <w:rPr>
        <w:rFonts w:ascii="Courier New" w:hAnsi="Courier New" w:cs="Courier New" w:hint="default"/>
      </w:rPr>
    </w:lvl>
    <w:lvl w:ilvl="5" w:tplc="72D8224E" w:tentative="1">
      <w:start w:val="1"/>
      <w:numFmt w:val="bullet"/>
      <w:lvlText w:val=""/>
      <w:lvlJc w:val="left"/>
      <w:pPr>
        <w:ind w:left="4320" w:hanging="360"/>
      </w:pPr>
      <w:rPr>
        <w:rFonts w:ascii="Wingdings" w:hAnsi="Wingdings" w:hint="default"/>
      </w:rPr>
    </w:lvl>
    <w:lvl w:ilvl="6" w:tplc="56D6C1C8" w:tentative="1">
      <w:start w:val="1"/>
      <w:numFmt w:val="bullet"/>
      <w:lvlText w:val=""/>
      <w:lvlJc w:val="left"/>
      <w:pPr>
        <w:ind w:left="5040" w:hanging="360"/>
      </w:pPr>
      <w:rPr>
        <w:rFonts w:ascii="Symbol" w:hAnsi="Symbol" w:hint="default"/>
      </w:rPr>
    </w:lvl>
    <w:lvl w:ilvl="7" w:tplc="B23C585E" w:tentative="1">
      <w:start w:val="1"/>
      <w:numFmt w:val="bullet"/>
      <w:lvlText w:val="o"/>
      <w:lvlJc w:val="left"/>
      <w:pPr>
        <w:ind w:left="5760" w:hanging="360"/>
      </w:pPr>
      <w:rPr>
        <w:rFonts w:ascii="Courier New" w:hAnsi="Courier New" w:cs="Courier New" w:hint="default"/>
      </w:rPr>
    </w:lvl>
    <w:lvl w:ilvl="8" w:tplc="A2668C58" w:tentative="1">
      <w:start w:val="1"/>
      <w:numFmt w:val="bullet"/>
      <w:lvlText w:val=""/>
      <w:lvlJc w:val="left"/>
      <w:pPr>
        <w:ind w:left="6480" w:hanging="360"/>
      </w:pPr>
      <w:rPr>
        <w:rFonts w:ascii="Wingdings" w:hAnsi="Wingdings" w:hint="default"/>
      </w:rPr>
    </w:lvl>
  </w:abstractNum>
  <w:abstractNum w:abstractNumId="17" w15:restartNumberingAfterBreak="0">
    <w:nsid w:val="5E9B3A9A"/>
    <w:multiLevelType w:val="hybridMultilevel"/>
    <w:tmpl w:val="102A645A"/>
    <w:lvl w:ilvl="0" w:tplc="15E09630">
      <w:start w:val="1"/>
      <w:numFmt w:val="decimal"/>
      <w:lvlText w:val="%1."/>
      <w:lvlJc w:val="left"/>
      <w:pPr>
        <w:tabs>
          <w:tab w:val="num" w:pos="720"/>
        </w:tabs>
        <w:ind w:left="720" w:hanging="360"/>
      </w:pPr>
      <w:rPr>
        <w:rFonts w:hint="default"/>
      </w:rPr>
    </w:lvl>
    <w:lvl w:ilvl="1" w:tplc="2B7CBFBE" w:tentative="1">
      <w:start w:val="1"/>
      <w:numFmt w:val="lowerLetter"/>
      <w:lvlText w:val="%2."/>
      <w:lvlJc w:val="left"/>
      <w:pPr>
        <w:tabs>
          <w:tab w:val="num" w:pos="1440"/>
        </w:tabs>
        <w:ind w:left="1440" w:hanging="360"/>
      </w:pPr>
    </w:lvl>
    <w:lvl w:ilvl="2" w:tplc="536E13AE" w:tentative="1">
      <w:start w:val="1"/>
      <w:numFmt w:val="lowerRoman"/>
      <w:lvlText w:val="%3."/>
      <w:lvlJc w:val="right"/>
      <w:pPr>
        <w:tabs>
          <w:tab w:val="num" w:pos="2160"/>
        </w:tabs>
        <w:ind w:left="2160" w:hanging="180"/>
      </w:pPr>
    </w:lvl>
    <w:lvl w:ilvl="3" w:tplc="52C84ACE" w:tentative="1">
      <w:start w:val="1"/>
      <w:numFmt w:val="decimal"/>
      <w:lvlText w:val="%4."/>
      <w:lvlJc w:val="left"/>
      <w:pPr>
        <w:tabs>
          <w:tab w:val="num" w:pos="2880"/>
        </w:tabs>
        <w:ind w:left="2880" w:hanging="360"/>
      </w:pPr>
    </w:lvl>
    <w:lvl w:ilvl="4" w:tplc="51221FA4" w:tentative="1">
      <w:start w:val="1"/>
      <w:numFmt w:val="lowerLetter"/>
      <w:lvlText w:val="%5."/>
      <w:lvlJc w:val="left"/>
      <w:pPr>
        <w:tabs>
          <w:tab w:val="num" w:pos="3600"/>
        </w:tabs>
        <w:ind w:left="3600" w:hanging="360"/>
      </w:pPr>
    </w:lvl>
    <w:lvl w:ilvl="5" w:tplc="58DEA18C" w:tentative="1">
      <w:start w:val="1"/>
      <w:numFmt w:val="lowerRoman"/>
      <w:lvlText w:val="%6."/>
      <w:lvlJc w:val="right"/>
      <w:pPr>
        <w:tabs>
          <w:tab w:val="num" w:pos="4320"/>
        </w:tabs>
        <w:ind w:left="4320" w:hanging="180"/>
      </w:pPr>
    </w:lvl>
    <w:lvl w:ilvl="6" w:tplc="E01C3380" w:tentative="1">
      <w:start w:val="1"/>
      <w:numFmt w:val="decimal"/>
      <w:lvlText w:val="%7."/>
      <w:lvlJc w:val="left"/>
      <w:pPr>
        <w:tabs>
          <w:tab w:val="num" w:pos="5040"/>
        </w:tabs>
        <w:ind w:left="5040" w:hanging="360"/>
      </w:pPr>
    </w:lvl>
    <w:lvl w:ilvl="7" w:tplc="27F658E2" w:tentative="1">
      <w:start w:val="1"/>
      <w:numFmt w:val="lowerLetter"/>
      <w:lvlText w:val="%8."/>
      <w:lvlJc w:val="left"/>
      <w:pPr>
        <w:tabs>
          <w:tab w:val="num" w:pos="5760"/>
        </w:tabs>
        <w:ind w:left="5760" w:hanging="360"/>
      </w:pPr>
    </w:lvl>
    <w:lvl w:ilvl="8" w:tplc="30F0B5EE" w:tentative="1">
      <w:start w:val="1"/>
      <w:numFmt w:val="lowerRoman"/>
      <w:lvlText w:val="%9."/>
      <w:lvlJc w:val="right"/>
      <w:pPr>
        <w:tabs>
          <w:tab w:val="num" w:pos="6480"/>
        </w:tabs>
        <w:ind w:left="6480" w:hanging="180"/>
      </w:pPr>
    </w:lvl>
  </w:abstractNum>
  <w:abstractNum w:abstractNumId="18" w15:restartNumberingAfterBreak="0">
    <w:nsid w:val="6335369E"/>
    <w:multiLevelType w:val="hybridMultilevel"/>
    <w:tmpl w:val="584E3B7A"/>
    <w:lvl w:ilvl="0" w:tplc="97ECC7EA">
      <w:start w:val="1"/>
      <w:numFmt w:val="bullet"/>
      <w:lvlText w:val="-"/>
      <w:lvlJc w:val="left"/>
      <w:pPr>
        <w:ind w:left="2133" w:hanging="360"/>
      </w:pPr>
      <w:rPr>
        <w:rFonts w:ascii="Arial" w:hAnsi="Arial" w:hint="default"/>
      </w:rPr>
    </w:lvl>
    <w:lvl w:ilvl="1" w:tplc="EB54B640" w:tentative="1">
      <w:start w:val="1"/>
      <w:numFmt w:val="bullet"/>
      <w:lvlText w:val="o"/>
      <w:lvlJc w:val="left"/>
      <w:pPr>
        <w:ind w:left="2853" w:hanging="360"/>
      </w:pPr>
      <w:rPr>
        <w:rFonts w:ascii="Courier New" w:hAnsi="Courier New" w:cs="Courier New" w:hint="default"/>
      </w:rPr>
    </w:lvl>
    <w:lvl w:ilvl="2" w:tplc="4B74F706" w:tentative="1">
      <w:start w:val="1"/>
      <w:numFmt w:val="bullet"/>
      <w:lvlText w:val=""/>
      <w:lvlJc w:val="left"/>
      <w:pPr>
        <w:ind w:left="3573" w:hanging="360"/>
      </w:pPr>
      <w:rPr>
        <w:rFonts w:ascii="Wingdings" w:hAnsi="Wingdings" w:hint="default"/>
      </w:rPr>
    </w:lvl>
    <w:lvl w:ilvl="3" w:tplc="581E0C2E" w:tentative="1">
      <w:start w:val="1"/>
      <w:numFmt w:val="bullet"/>
      <w:lvlText w:val=""/>
      <w:lvlJc w:val="left"/>
      <w:pPr>
        <w:ind w:left="4293" w:hanging="360"/>
      </w:pPr>
      <w:rPr>
        <w:rFonts w:ascii="Symbol" w:hAnsi="Symbol" w:hint="default"/>
      </w:rPr>
    </w:lvl>
    <w:lvl w:ilvl="4" w:tplc="7D3276E4" w:tentative="1">
      <w:start w:val="1"/>
      <w:numFmt w:val="bullet"/>
      <w:lvlText w:val="o"/>
      <w:lvlJc w:val="left"/>
      <w:pPr>
        <w:ind w:left="5013" w:hanging="360"/>
      </w:pPr>
      <w:rPr>
        <w:rFonts w:ascii="Courier New" w:hAnsi="Courier New" w:cs="Courier New" w:hint="default"/>
      </w:rPr>
    </w:lvl>
    <w:lvl w:ilvl="5" w:tplc="6BB0D3FC" w:tentative="1">
      <w:start w:val="1"/>
      <w:numFmt w:val="bullet"/>
      <w:lvlText w:val=""/>
      <w:lvlJc w:val="left"/>
      <w:pPr>
        <w:ind w:left="5733" w:hanging="360"/>
      </w:pPr>
      <w:rPr>
        <w:rFonts w:ascii="Wingdings" w:hAnsi="Wingdings" w:hint="default"/>
      </w:rPr>
    </w:lvl>
    <w:lvl w:ilvl="6" w:tplc="F6EEBD32" w:tentative="1">
      <w:start w:val="1"/>
      <w:numFmt w:val="bullet"/>
      <w:lvlText w:val=""/>
      <w:lvlJc w:val="left"/>
      <w:pPr>
        <w:ind w:left="6453" w:hanging="360"/>
      </w:pPr>
      <w:rPr>
        <w:rFonts w:ascii="Symbol" w:hAnsi="Symbol" w:hint="default"/>
      </w:rPr>
    </w:lvl>
    <w:lvl w:ilvl="7" w:tplc="D018B4E2" w:tentative="1">
      <w:start w:val="1"/>
      <w:numFmt w:val="bullet"/>
      <w:lvlText w:val="o"/>
      <w:lvlJc w:val="left"/>
      <w:pPr>
        <w:ind w:left="7173" w:hanging="360"/>
      </w:pPr>
      <w:rPr>
        <w:rFonts w:ascii="Courier New" w:hAnsi="Courier New" w:cs="Courier New" w:hint="default"/>
      </w:rPr>
    </w:lvl>
    <w:lvl w:ilvl="8" w:tplc="D7E89D34" w:tentative="1">
      <w:start w:val="1"/>
      <w:numFmt w:val="bullet"/>
      <w:lvlText w:val=""/>
      <w:lvlJc w:val="left"/>
      <w:pPr>
        <w:ind w:left="7893" w:hanging="360"/>
      </w:pPr>
      <w:rPr>
        <w:rFonts w:ascii="Wingdings" w:hAnsi="Wingdings" w:hint="default"/>
      </w:rPr>
    </w:lvl>
  </w:abstractNum>
  <w:abstractNum w:abstractNumId="19" w15:restartNumberingAfterBreak="0">
    <w:nsid w:val="64747FFC"/>
    <w:multiLevelType w:val="hybridMultilevel"/>
    <w:tmpl w:val="86640D70"/>
    <w:lvl w:ilvl="0" w:tplc="8414647C">
      <w:start w:val="19"/>
      <w:numFmt w:val="bullet"/>
      <w:lvlText w:val="-"/>
      <w:lvlJc w:val="left"/>
      <w:pPr>
        <w:ind w:left="720" w:hanging="360"/>
      </w:pPr>
      <w:rPr>
        <w:rFonts w:ascii="Arial" w:eastAsia="Times New Roman" w:hAnsi="Arial" w:cs="Arial" w:hint="default"/>
      </w:rPr>
    </w:lvl>
    <w:lvl w:ilvl="1" w:tplc="5C0A78EA" w:tentative="1">
      <w:start w:val="1"/>
      <w:numFmt w:val="bullet"/>
      <w:lvlText w:val="o"/>
      <w:lvlJc w:val="left"/>
      <w:pPr>
        <w:ind w:left="1440" w:hanging="360"/>
      </w:pPr>
      <w:rPr>
        <w:rFonts w:ascii="Courier New" w:hAnsi="Courier New" w:cs="Courier New" w:hint="default"/>
      </w:rPr>
    </w:lvl>
    <w:lvl w:ilvl="2" w:tplc="482418FA" w:tentative="1">
      <w:start w:val="1"/>
      <w:numFmt w:val="bullet"/>
      <w:lvlText w:val=""/>
      <w:lvlJc w:val="left"/>
      <w:pPr>
        <w:ind w:left="2160" w:hanging="360"/>
      </w:pPr>
      <w:rPr>
        <w:rFonts w:ascii="Wingdings" w:hAnsi="Wingdings" w:hint="default"/>
      </w:rPr>
    </w:lvl>
    <w:lvl w:ilvl="3" w:tplc="7A269A28" w:tentative="1">
      <w:start w:val="1"/>
      <w:numFmt w:val="bullet"/>
      <w:lvlText w:val=""/>
      <w:lvlJc w:val="left"/>
      <w:pPr>
        <w:ind w:left="2880" w:hanging="360"/>
      </w:pPr>
      <w:rPr>
        <w:rFonts w:ascii="Symbol" w:hAnsi="Symbol" w:hint="default"/>
      </w:rPr>
    </w:lvl>
    <w:lvl w:ilvl="4" w:tplc="9D06938A" w:tentative="1">
      <w:start w:val="1"/>
      <w:numFmt w:val="bullet"/>
      <w:lvlText w:val="o"/>
      <w:lvlJc w:val="left"/>
      <w:pPr>
        <w:ind w:left="3600" w:hanging="360"/>
      </w:pPr>
      <w:rPr>
        <w:rFonts w:ascii="Courier New" w:hAnsi="Courier New" w:cs="Courier New" w:hint="default"/>
      </w:rPr>
    </w:lvl>
    <w:lvl w:ilvl="5" w:tplc="86A6021E" w:tentative="1">
      <w:start w:val="1"/>
      <w:numFmt w:val="bullet"/>
      <w:lvlText w:val=""/>
      <w:lvlJc w:val="left"/>
      <w:pPr>
        <w:ind w:left="4320" w:hanging="360"/>
      </w:pPr>
      <w:rPr>
        <w:rFonts w:ascii="Wingdings" w:hAnsi="Wingdings" w:hint="default"/>
      </w:rPr>
    </w:lvl>
    <w:lvl w:ilvl="6" w:tplc="7AE895DE" w:tentative="1">
      <w:start w:val="1"/>
      <w:numFmt w:val="bullet"/>
      <w:lvlText w:val=""/>
      <w:lvlJc w:val="left"/>
      <w:pPr>
        <w:ind w:left="5040" w:hanging="360"/>
      </w:pPr>
      <w:rPr>
        <w:rFonts w:ascii="Symbol" w:hAnsi="Symbol" w:hint="default"/>
      </w:rPr>
    </w:lvl>
    <w:lvl w:ilvl="7" w:tplc="0886590A" w:tentative="1">
      <w:start w:val="1"/>
      <w:numFmt w:val="bullet"/>
      <w:lvlText w:val="o"/>
      <w:lvlJc w:val="left"/>
      <w:pPr>
        <w:ind w:left="5760" w:hanging="360"/>
      </w:pPr>
      <w:rPr>
        <w:rFonts w:ascii="Courier New" w:hAnsi="Courier New" w:cs="Courier New" w:hint="default"/>
      </w:rPr>
    </w:lvl>
    <w:lvl w:ilvl="8" w:tplc="6848E994" w:tentative="1">
      <w:start w:val="1"/>
      <w:numFmt w:val="bullet"/>
      <w:lvlText w:val=""/>
      <w:lvlJc w:val="left"/>
      <w:pPr>
        <w:ind w:left="6480" w:hanging="360"/>
      </w:pPr>
      <w:rPr>
        <w:rFonts w:ascii="Wingdings" w:hAnsi="Wingdings" w:hint="default"/>
      </w:rPr>
    </w:lvl>
  </w:abstractNum>
  <w:abstractNum w:abstractNumId="20" w15:restartNumberingAfterBreak="0">
    <w:nsid w:val="69F77CD1"/>
    <w:multiLevelType w:val="hybridMultilevel"/>
    <w:tmpl w:val="764CE4A4"/>
    <w:lvl w:ilvl="0" w:tplc="B8E2485E">
      <w:start w:val="19"/>
      <w:numFmt w:val="bullet"/>
      <w:lvlText w:val="-"/>
      <w:lvlJc w:val="left"/>
      <w:pPr>
        <w:ind w:left="720" w:hanging="360"/>
      </w:pPr>
      <w:rPr>
        <w:rFonts w:ascii="Arial" w:eastAsia="Times New Roman" w:hAnsi="Arial" w:cs="Arial" w:hint="default"/>
      </w:rPr>
    </w:lvl>
    <w:lvl w:ilvl="1" w:tplc="BA5035EE" w:tentative="1">
      <w:start w:val="1"/>
      <w:numFmt w:val="bullet"/>
      <w:lvlText w:val="o"/>
      <w:lvlJc w:val="left"/>
      <w:pPr>
        <w:ind w:left="1440" w:hanging="360"/>
      </w:pPr>
      <w:rPr>
        <w:rFonts w:ascii="Courier New" w:hAnsi="Courier New" w:cs="Courier New" w:hint="default"/>
      </w:rPr>
    </w:lvl>
    <w:lvl w:ilvl="2" w:tplc="6C5EBB28" w:tentative="1">
      <w:start w:val="1"/>
      <w:numFmt w:val="bullet"/>
      <w:lvlText w:val=""/>
      <w:lvlJc w:val="left"/>
      <w:pPr>
        <w:ind w:left="2160" w:hanging="360"/>
      </w:pPr>
      <w:rPr>
        <w:rFonts w:ascii="Wingdings" w:hAnsi="Wingdings" w:hint="default"/>
      </w:rPr>
    </w:lvl>
    <w:lvl w:ilvl="3" w:tplc="91E8F7AC" w:tentative="1">
      <w:start w:val="1"/>
      <w:numFmt w:val="bullet"/>
      <w:lvlText w:val=""/>
      <w:lvlJc w:val="left"/>
      <w:pPr>
        <w:ind w:left="2880" w:hanging="360"/>
      </w:pPr>
      <w:rPr>
        <w:rFonts w:ascii="Symbol" w:hAnsi="Symbol" w:hint="default"/>
      </w:rPr>
    </w:lvl>
    <w:lvl w:ilvl="4" w:tplc="2B42C8F2" w:tentative="1">
      <w:start w:val="1"/>
      <w:numFmt w:val="bullet"/>
      <w:lvlText w:val="o"/>
      <w:lvlJc w:val="left"/>
      <w:pPr>
        <w:ind w:left="3600" w:hanging="360"/>
      </w:pPr>
      <w:rPr>
        <w:rFonts w:ascii="Courier New" w:hAnsi="Courier New" w:cs="Courier New" w:hint="default"/>
      </w:rPr>
    </w:lvl>
    <w:lvl w:ilvl="5" w:tplc="721E83D4" w:tentative="1">
      <w:start w:val="1"/>
      <w:numFmt w:val="bullet"/>
      <w:lvlText w:val=""/>
      <w:lvlJc w:val="left"/>
      <w:pPr>
        <w:ind w:left="4320" w:hanging="360"/>
      </w:pPr>
      <w:rPr>
        <w:rFonts w:ascii="Wingdings" w:hAnsi="Wingdings" w:hint="default"/>
      </w:rPr>
    </w:lvl>
    <w:lvl w:ilvl="6" w:tplc="F8E29430" w:tentative="1">
      <w:start w:val="1"/>
      <w:numFmt w:val="bullet"/>
      <w:lvlText w:val=""/>
      <w:lvlJc w:val="left"/>
      <w:pPr>
        <w:ind w:left="5040" w:hanging="360"/>
      </w:pPr>
      <w:rPr>
        <w:rFonts w:ascii="Symbol" w:hAnsi="Symbol" w:hint="default"/>
      </w:rPr>
    </w:lvl>
    <w:lvl w:ilvl="7" w:tplc="7110D338" w:tentative="1">
      <w:start w:val="1"/>
      <w:numFmt w:val="bullet"/>
      <w:lvlText w:val="o"/>
      <w:lvlJc w:val="left"/>
      <w:pPr>
        <w:ind w:left="5760" w:hanging="360"/>
      </w:pPr>
      <w:rPr>
        <w:rFonts w:ascii="Courier New" w:hAnsi="Courier New" w:cs="Courier New" w:hint="default"/>
      </w:rPr>
    </w:lvl>
    <w:lvl w:ilvl="8" w:tplc="905EF822" w:tentative="1">
      <w:start w:val="1"/>
      <w:numFmt w:val="bullet"/>
      <w:lvlText w:val=""/>
      <w:lvlJc w:val="left"/>
      <w:pPr>
        <w:ind w:left="6480" w:hanging="360"/>
      </w:pPr>
      <w:rPr>
        <w:rFonts w:ascii="Wingdings" w:hAnsi="Wingdings" w:hint="default"/>
      </w:rPr>
    </w:lvl>
  </w:abstractNum>
  <w:abstractNum w:abstractNumId="21" w15:restartNumberingAfterBreak="0">
    <w:nsid w:val="6C25091C"/>
    <w:multiLevelType w:val="multilevel"/>
    <w:tmpl w:val="17DE13FA"/>
    <w:lvl w:ilvl="0">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FE4BD9"/>
    <w:multiLevelType w:val="hybridMultilevel"/>
    <w:tmpl w:val="1462312A"/>
    <w:lvl w:ilvl="0" w:tplc="7B92FC48">
      <w:start w:val="1"/>
      <w:numFmt w:val="bullet"/>
      <w:lvlText w:val=""/>
      <w:lvlJc w:val="left"/>
      <w:pPr>
        <w:ind w:left="720" w:hanging="360"/>
      </w:pPr>
      <w:rPr>
        <w:rFonts w:ascii="Symbol" w:hAnsi="Symbol" w:hint="default"/>
      </w:rPr>
    </w:lvl>
    <w:lvl w:ilvl="1" w:tplc="D8689A5C" w:tentative="1">
      <w:start w:val="1"/>
      <w:numFmt w:val="bullet"/>
      <w:lvlText w:val="o"/>
      <w:lvlJc w:val="left"/>
      <w:pPr>
        <w:ind w:left="1440" w:hanging="360"/>
      </w:pPr>
      <w:rPr>
        <w:rFonts w:ascii="Courier New" w:hAnsi="Courier New" w:cs="Courier New" w:hint="default"/>
      </w:rPr>
    </w:lvl>
    <w:lvl w:ilvl="2" w:tplc="35E88A9A" w:tentative="1">
      <w:start w:val="1"/>
      <w:numFmt w:val="bullet"/>
      <w:lvlText w:val=""/>
      <w:lvlJc w:val="left"/>
      <w:pPr>
        <w:ind w:left="2160" w:hanging="360"/>
      </w:pPr>
      <w:rPr>
        <w:rFonts w:ascii="Wingdings" w:hAnsi="Wingdings" w:hint="default"/>
      </w:rPr>
    </w:lvl>
    <w:lvl w:ilvl="3" w:tplc="A1442C8A" w:tentative="1">
      <w:start w:val="1"/>
      <w:numFmt w:val="bullet"/>
      <w:lvlText w:val=""/>
      <w:lvlJc w:val="left"/>
      <w:pPr>
        <w:ind w:left="2880" w:hanging="360"/>
      </w:pPr>
      <w:rPr>
        <w:rFonts w:ascii="Symbol" w:hAnsi="Symbol" w:hint="default"/>
      </w:rPr>
    </w:lvl>
    <w:lvl w:ilvl="4" w:tplc="1982D45E" w:tentative="1">
      <w:start w:val="1"/>
      <w:numFmt w:val="bullet"/>
      <w:lvlText w:val="o"/>
      <w:lvlJc w:val="left"/>
      <w:pPr>
        <w:ind w:left="3600" w:hanging="360"/>
      </w:pPr>
      <w:rPr>
        <w:rFonts w:ascii="Courier New" w:hAnsi="Courier New" w:cs="Courier New" w:hint="default"/>
      </w:rPr>
    </w:lvl>
    <w:lvl w:ilvl="5" w:tplc="9EE8A1F4" w:tentative="1">
      <w:start w:val="1"/>
      <w:numFmt w:val="bullet"/>
      <w:lvlText w:val=""/>
      <w:lvlJc w:val="left"/>
      <w:pPr>
        <w:ind w:left="4320" w:hanging="360"/>
      </w:pPr>
      <w:rPr>
        <w:rFonts w:ascii="Wingdings" w:hAnsi="Wingdings" w:hint="default"/>
      </w:rPr>
    </w:lvl>
    <w:lvl w:ilvl="6" w:tplc="BBF2B61E" w:tentative="1">
      <w:start w:val="1"/>
      <w:numFmt w:val="bullet"/>
      <w:lvlText w:val=""/>
      <w:lvlJc w:val="left"/>
      <w:pPr>
        <w:ind w:left="5040" w:hanging="360"/>
      </w:pPr>
      <w:rPr>
        <w:rFonts w:ascii="Symbol" w:hAnsi="Symbol" w:hint="default"/>
      </w:rPr>
    </w:lvl>
    <w:lvl w:ilvl="7" w:tplc="302A2E4A" w:tentative="1">
      <w:start w:val="1"/>
      <w:numFmt w:val="bullet"/>
      <w:lvlText w:val="o"/>
      <w:lvlJc w:val="left"/>
      <w:pPr>
        <w:ind w:left="5760" w:hanging="360"/>
      </w:pPr>
      <w:rPr>
        <w:rFonts w:ascii="Courier New" w:hAnsi="Courier New" w:cs="Courier New" w:hint="default"/>
      </w:rPr>
    </w:lvl>
    <w:lvl w:ilvl="8" w:tplc="4F8C1BD0" w:tentative="1">
      <w:start w:val="1"/>
      <w:numFmt w:val="bullet"/>
      <w:lvlText w:val=""/>
      <w:lvlJc w:val="left"/>
      <w:pPr>
        <w:ind w:left="6480" w:hanging="360"/>
      </w:pPr>
      <w:rPr>
        <w:rFonts w:ascii="Wingdings" w:hAnsi="Wingdings" w:hint="default"/>
      </w:rPr>
    </w:lvl>
  </w:abstractNum>
  <w:num w:numId="1" w16cid:durableId="1779718786">
    <w:abstractNumId w:val="17"/>
  </w:num>
  <w:num w:numId="2" w16cid:durableId="2041737919">
    <w:abstractNumId w:val="12"/>
  </w:num>
  <w:num w:numId="3" w16cid:durableId="1757823376">
    <w:abstractNumId w:val="21"/>
  </w:num>
  <w:num w:numId="4" w16cid:durableId="1587035072">
    <w:abstractNumId w:val="15"/>
  </w:num>
  <w:num w:numId="5" w16cid:durableId="723873983">
    <w:abstractNumId w:val="9"/>
  </w:num>
  <w:num w:numId="6" w16cid:durableId="1395271752">
    <w:abstractNumId w:val="7"/>
  </w:num>
  <w:num w:numId="7" w16cid:durableId="178735795">
    <w:abstractNumId w:val="6"/>
  </w:num>
  <w:num w:numId="8" w16cid:durableId="824395168">
    <w:abstractNumId w:val="5"/>
  </w:num>
  <w:num w:numId="9" w16cid:durableId="909844933">
    <w:abstractNumId w:val="4"/>
  </w:num>
  <w:num w:numId="10" w16cid:durableId="631785045">
    <w:abstractNumId w:val="8"/>
  </w:num>
  <w:num w:numId="11" w16cid:durableId="1876890033">
    <w:abstractNumId w:val="3"/>
  </w:num>
  <w:num w:numId="12" w16cid:durableId="1109739294">
    <w:abstractNumId w:val="2"/>
  </w:num>
  <w:num w:numId="13" w16cid:durableId="1406419074">
    <w:abstractNumId w:val="1"/>
  </w:num>
  <w:num w:numId="14" w16cid:durableId="1788424004">
    <w:abstractNumId w:val="0"/>
  </w:num>
  <w:num w:numId="15" w16cid:durableId="30344055">
    <w:abstractNumId w:val="10"/>
    <w:lvlOverride w:ilvl="0">
      <w:lvl w:ilvl="0">
        <w:start w:val="1"/>
        <w:numFmt w:val="bullet"/>
        <w:lvlText w:val=""/>
        <w:lvlJc w:val="left"/>
        <w:pPr>
          <w:tabs>
            <w:tab w:val="num" w:pos="717"/>
          </w:tabs>
          <w:ind w:left="720" w:hanging="360"/>
        </w:pPr>
        <w:rPr>
          <w:rFonts w:ascii="Symbol" w:hAnsi="Symbol" w:hint="default"/>
        </w:rPr>
      </w:lvl>
    </w:lvlOverride>
  </w:num>
  <w:num w:numId="16" w16cid:durableId="1588229406">
    <w:abstractNumId w:val="22"/>
  </w:num>
  <w:num w:numId="17" w16cid:durableId="1616600784">
    <w:abstractNumId w:val="14"/>
  </w:num>
  <w:num w:numId="18" w16cid:durableId="975913371">
    <w:abstractNumId w:val="22"/>
  </w:num>
  <w:num w:numId="19" w16cid:durableId="312220816">
    <w:abstractNumId w:val="14"/>
  </w:num>
  <w:num w:numId="20" w16cid:durableId="113254804">
    <w:abstractNumId w:val="13"/>
  </w:num>
  <w:num w:numId="21" w16cid:durableId="1195733036">
    <w:abstractNumId w:val="20"/>
  </w:num>
  <w:num w:numId="22" w16cid:durableId="673261546">
    <w:abstractNumId w:val="11"/>
  </w:num>
  <w:num w:numId="23" w16cid:durableId="1165976759">
    <w:abstractNumId w:val="19"/>
  </w:num>
  <w:num w:numId="24" w16cid:durableId="597443761">
    <w:abstractNumId w:val="16"/>
  </w:num>
  <w:num w:numId="25" w16cid:durableId="16079286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oNotUseMarginsForDrawingGridOrigin/>
  <w:drawingGridVerticalOrigin w:val="26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var_logo2" w:val="kein_Wappen"/>
  </w:docVars>
  <w:rsids>
    <w:rsidRoot w:val="005E4CFE"/>
    <w:rsid w:val="000D1096"/>
    <w:rsid w:val="005E4CFE"/>
    <w:rsid w:val="008D187B"/>
    <w:rsid w:val="00DF72C0"/>
    <w:rsid w:val="00E639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9D52B2"/>
  <w15:docId w15:val="{EE385C6B-F123-49EC-8FF7-2B04D7395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60" w:lineRule="exact"/>
    </w:pPr>
    <w:rPr>
      <w:rFonts w:ascii="Arial" w:hAnsi="Arial"/>
    </w:rPr>
  </w:style>
  <w:style w:type="paragraph" w:styleId="Titre1">
    <w:name w:val="heading 1"/>
    <w:basedOn w:val="Normal"/>
    <w:next w:val="Normal"/>
    <w:qFormat/>
    <w:pPr>
      <w:keepNext/>
      <w:spacing w:line="480" w:lineRule="exact"/>
      <w:outlineLvl w:val="0"/>
    </w:pPr>
    <w:rPr>
      <w:rFonts w:cs="Arial"/>
      <w:b/>
      <w:bCs/>
      <w:kern w:val="28"/>
      <w:sz w:val="42"/>
      <w:szCs w:val="42"/>
    </w:rPr>
  </w:style>
  <w:style w:type="paragraph" w:styleId="Titre2">
    <w:name w:val="heading 2"/>
    <w:basedOn w:val="Normal"/>
    <w:next w:val="Normal"/>
    <w:qFormat/>
    <w:pPr>
      <w:keepNext/>
      <w:spacing w:line="340" w:lineRule="exact"/>
      <w:outlineLvl w:val="1"/>
    </w:pPr>
    <w:rPr>
      <w:rFonts w:cs="Arial"/>
      <w:b/>
      <w:bCs/>
      <w:iCs/>
      <w:sz w:val="28"/>
      <w:szCs w:val="28"/>
    </w:rPr>
  </w:style>
  <w:style w:type="paragraph" w:styleId="Titre3">
    <w:name w:val="heading 3"/>
    <w:basedOn w:val="Normal"/>
    <w:next w:val="Normal"/>
    <w:qFormat/>
    <w:pPr>
      <w:keepNext/>
      <w:outlineLvl w:val="2"/>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suppressAutoHyphens/>
      <w:spacing w:line="200" w:lineRule="exact"/>
    </w:pPr>
    <w:rPr>
      <w:noProof/>
      <w:sz w:val="15"/>
    </w:rPr>
  </w:style>
  <w:style w:type="paragraph" w:styleId="Pieddepage">
    <w:name w:val="footer"/>
    <w:basedOn w:val="Normal"/>
    <w:link w:val="PieddepageCar"/>
    <w:pPr>
      <w:suppressAutoHyphens/>
      <w:spacing w:line="200" w:lineRule="exact"/>
    </w:pPr>
    <w:rPr>
      <w:noProof/>
      <w:sz w:val="15"/>
      <w:szCs w:val="15"/>
    </w:rPr>
  </w:style>
  <w:style w:type="paragraph" w:customStyle="1" w:styleId="KopfFett">
    <w:name w:val="KopfFett"/>
    <w:basedOn w:val="En-tte"/>
    <w:next w:val="En-tte"/>
    <w:rPr>
      <w:b/>
    </w:rPr>
  </w:style>
  <w:style w:type="paragraph" w:customStyle="1" w:styleId="KopfDept">
    <w:name w:val="KopfDept"/>
    <w:basedOn w:val="En-tte"/>
    <w:next w:val="KopfFett"/>
    <w:pPr>
      <w:spacing w:after="100"/>
      <w:contextualSpacing/>
    </w:pPr>
  </w:style>
  <w:style w:type="paragraph" w:customStyle="1" w:styleId="Logo">
    <w:name w:val="Logo"/>
    <w:rPr>
      <w:rFonts w:ascii="Arial" w:hAnsi="Arial"/>
      <w:noProof/>
      <w:sz w:val="15"/>
    </w:rPr>
  </w:style>
  <w:style w:type="paragraph" w:customStyle="1" w:styleId="Post">
    <w:name w:val="Post"/>
    <w:basedOn w:val="Normal"/>
    <w:next w:val="Normal"/>
    <w:pPr>
      <w:spacing w:after="220" w:line="200" w:lineRule="exact"/>
    </w:pPr>
    <w:rPr>
      <w:sz w:val="14"/>
      <w:u w:val="single"/>
    </w:rPr>
  </w:style>
  <w:style w:type="paragraph" w:customStyle="1" w:styleId="Ref">
    <w:name w:val="Ref"/>
    <w:basedOn w:val="Normal"/>
    <w:next w:val="Normal"/>
    <w:pPr>
      <w:spacing w:line="200" w:lineRule="exact"/>
    </w:pPr>
    <w:rPr>
      <w:sz w:val="15"/>
    </w:rPr>
  </w:style>
  <w:style w:type="table" w:styleId="Grilledutableau">
    <w:name w:val="Table Grid"/>
    <w:basedOn w:val="TableauNormal"/>
    <w:rsid w:val="00B03E6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ad">
    <w:name w:val="Pfad"/>
    <w:next w:val="Pieddepage"/>
    <w:pPr>
      <w:spacing w:line="160" w:lineRule="exact"/>
    </w:pPr>
    <w:rPr>
      <w:rFonts w:ascii="Arial" w:hAnsi="Arial"/>
      <w:noProof/>
      <w:sz w:val="12"/>
      <w:szCs w:val="12"/>
    </w:rPr>
  </w:style>
  <w:style w:type="paragraph" w:styleId="Textedebulles">
    <w:name w:val="Balloon Text"/>
    <w:basedOn w:val="Normal"/>
    <w:semiHidden/>
    <w:rsid w:val="004073AB"/>
    <w:rPr>
      <w:rFonts w:ascii="Tahoma" w:hAnsi="Tahoma" w:cs="Tahoma"/>
      <w:sz w:val="16"/>
      <w:szCs w:val="16"/>
    </w:rPr>
  </w:style>
  <w:style w:type="paragraph" w:customStyle="1" w:styleId="Seite">
    <w:name w:val="Seite"/>
    <w:basedOn w:val="Normal"/>
    <w:pPr>
      <w:suppressAutoHyphens/>
      <w:spacing w:line="200" w:lineRule="exact"/>
      <w:jc w:val="right"/>
    </w:pPr>
    <w:rPr>
      <w:sz w:val="14"/>
      <w:szCs w:val="14"/>
    </w:rPr>
  </w:style>
  <w:style w:type="paragraph" w:customStyle="1" w:styleId="Platzhalter">
    <w:name w:val="Platzhalter"/>
    <w:basedOn w:val="Normal"/>
    <w:next w:val="Normal"/>
    <w:pPr>
      <w:spacing w:line="240" w:lineRule="auto"/>
    </w:pPr>
    <w:rPr>
      <w:sz w:val="2"/>
      <w:szCs w:val="2"/>
    </w:rPr>
  </w:style>
  <w:style w:type="character" w:customStyle="1" w:styleId="PieddepageCar">
    <w:name w:val="Pied de page Car"/>
    <w:link w:val="Pieddepage"/>
    <w:rsid w:val="00FC5625"/>
    <w:rPr>
      <w:rFonts w:ascii="Arial" w:hAnsi="Arial"/>
      <w:noProof/>
      <w:sz w:val="15"/>
      <w:szCs w:val="15"/>
    </w:rPr>
  </w:style>
  <w:style w:type="paragraph" w:customStyle="1" w:styleId="Adresskopf">
    <w:name w:val="Adresskopf"/>
    <w:basedOn w:val="Normal"/>
    <w:rsid w:val="00E00A69"/>
    <w:pPr>
      <w:keepLines/>
      <w:spacing w:line="240" w:lineRule="auto"/>
      <w:ind w:left="5103"/>
    </w:pPr>
    <w:rPr>
      <w:sz w:val="24"/>
      <w:lang w:eastAsia="fr-CH"/>
    </w:rPr>
  </w:style>
  <w:style w:type="paragraph" w:styleId="Paragraphedeliste">
    <w:name w:val="List Paragraph"/>
    <w:basedOn w:val="Normal"/>
    <w:uiPriority w:val="34"/>
    <w:qFormat/>
    <w:rsid w:val="00DD4266"/>
    <w:pPr>
      <w:ind w:left="720"/>
      <w:contextualSpacing/>
    </w:pPr>
  </w:style>
  <w:style w:type="character" w:styleId="Lienhypertexte">
    <w:name w:val="Hyperlink"/>
    <w:basedOn w:val="Policepardfaut"/>
    <w:rsid w:val="00324EAE"/>
    <w:rPr>
      <w:color w:val="0000FF" w:themeColor="hyperlink"/>
      <w:u w:val="single"/>
    </w:rPr>
  </w:style>
  <w:style w:type="character" w:styleId="Lienhypertextesuivivisit">
    <w:name w:val="FollowedHyperlink"/>
    <w:basedOn w:val="Policepardfaut"/>
    <w:uiPriority w:val="99"/>
    <w:semiHidden/>
    <w:unhideWhenUsed/>
    <w:rsid w:val="00324EAE"/>
    <w:rPr>
      <w:color w:val="800080" w:themeColor="followedHyperlink"/>
      <w:u w:val="single"/>
    </w:rPr>
  </w:style>
  <w:style w:type="character" w:styleId="Textedelespacerserv">
    <w:name w:val="Placeholder Text"/>
    <w:basedOn w:val="Policepardfaut"/>
    <w:uiPriority w:val="99"/>
    <w:semiHidden/>
    <w:rsid w:val="00324EAE"/>
    <w:rPr>
      <w:color w:val="808080"/>
    </w:rPr>
  </w:style>
  <w:style w:type="character" w:customStyle="1" w:styleId="Style1">
    <w:name w:val="Style1"/>
    <w:basedOn w:val="Policepardfaut"/>
    <w:uiPriority w:val="1"/>
    <w:rsid w:val="00757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B9B9A4A56441B1802F4BA15679DF38"/>
        <w:category>
          <w:name w:val="Général"/>
          <w:gallery w:val="placeholder"/>
        </w:category>
        <w:types>
          <w:type w:val="bbPlcHdr"/>
        </w:types>
        <w:behaviors>
          <w:behavior w:val="content"/>
        </w:behaviors>
        <w:guid w:val="{97F85C40-1857-4D14-B5CF-357DF6242D0A}"/>
      </w:docPartPr>
      <w:docPartBody>
        <w:p w:rsidR="005077BD" w:rsidRDefault="005077BD" w:rsidP="00764FAB">
          <w:pPr>
            <w:pStyle w:val="B0B9B9A4A56441B1802F4BA15679DF381"/>
          </w:pPr>
          <w:r w:rsidRPr="00DD16E8">
            <w:rPr>
              <w:rStyle w:val="Textedelespacerserv"/>
              <w:lang w:val="fr-CH"/>
            </w:rPr>
            <w:t>3 Mois</w:t>
          </w:r>
        </w:p>
      </w:docPartBody>
    </w:docPart>
    <w:docPart>
      <w:docPartPr>
        <w:name w:val="908E6B6B20224A20AF3DC08907301A7E"/>
        <w:category>
          <w:name w:val="Général"/>
          <w:gallery w:val="placeholder"/>
        </w:category>
        <w:types>
          <w:type w:val="bbPlcHdr"/>
        </w:types>
        <w:behaviors>
          <w:behavior w:val="content"/>
        </w:behaviors>
        <w:guid w:val="{90808AD5-1711-4E33-A3DC-EFAAD8740C7B}"/>
      </w:docPartPr>
      <w:docPartBody>
        <w:p w:rsidR="005077BD" w:rsidRDefault="005077BD" w:rsidP="00764FAB">
          <w:pPr>
            <w:pStyle w:val="908E6B6B20224A20AF3DC08907301A7E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+ 30 jours ouvrables = 6 semaines</w:t>
          </w:r>
        </w:p>
      </w:docPartBody>
    </w:docPart>
    <w:docPart>
      <w:docPartPr>
        <w:name w:val="8CFF3A650627478998CEC903F9FD3789"/>
        <w:category>
          <w:name w:val="Général"/>
          <w:gallery w:val="placeholder"/>
        </w:category>
        <w:types>
          <w:type w:val="bbPlcHdr"/>
        </w:types>
        <w:behaviors>
          <w:behavior w:val="content"/>
        </w:behaviors>
        <w:guid w:val="{22E60962-AB87-4811-A20B-A821954E09CE}"/>
      </w:docPartPr>
      <w:docPartBody>
        <w:p w:rsidR="005077BD" w:rsidRDefault="005077BD" w:rsidP="00764FAB">
          <w:pPr>
            <w:pStyle w:val="8CFF3A650627478998CEC903F9FD3789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+ 7 mois</w:t>
          </w:r>
        </w:p>
      </w:docPartBody>
    </w:docPart>
    <w:docPart>
      <w:docPartPr>
        <w:name w:val="D3FD8E7F57DA415D9B89DC859A9C6388"/>
        <w:category>
          <w:name w:val="Général"/>
          <w:gallery w:val="placeholder"/>
        </w:category>
        <w:types>
          <w:type w:val="bbPlcHdr"/>
        </w:types>
        <w:behaviors>
          <w:behavior w:val="content"/>
        </w:behaviors>
        <w:guid w:val="{33B8FD3C-EC38-45D6-9875-35C869BB3AAB}"/>
      </w:docPartPr>
      <w:docPartBody>
        <w:p w:rsidR="005077BD" w:rsidRDefault="005077BD" w:rsidP="00764FAB">
          <w:pPr>
            <w:pStyle w:val="D3FD8E7F57DA415D9B89DC859A9C63881"/>
          </w:pPr>
          <w:r>
            <w:rPr>
              <w:rStyle w:val="Textedelespacerserv"/>
              <w:lang w:val="fr-CH"/>
            </w:rPr>
            <w:t>da</w:t>
          </w:r>
          <w:r w:rsidRPr="00DD16E8">
            <w:rPr>
              <w:rStyle w:val="Textedelespacerserv"/>
              <w:lang w:val="fr-CH"/>
            </w:rPr>
            <w:t xml:space="preserve">te </w:t>
          </w:r>
          <w:r>
            <w:rPr>
              <w:rStyle w:val="Textedelespacerserv"/>
              <w:lang w:val="fr-CH"/>
            </w:rPr>
            <w:t>C</w:t>
          </w:r>
          <w:r w:rsidRPr="00DD16E8">
            <w:rPr>
              <w:rStyle w:val="Textedelespacerserv"/>
              <w:lang w:val="fr-CH"/>
            </w:rPr>
            <w:t>anton / OFEV + 6 mois</w:t>
          </w:r>
        </w:p>
      </w:docPartBody>
    </w:docPart>
    <w:docPart>
      <w:docPartPr>
        <w:name w:val="F55C22ED9AC245328B537D93A55CC2F1"/>
        <w:category>
          <w:name w:val="Général"/>
          <w:gallery w:val="placeholder"/>
        </w:category>
        <w:types>
          <w:type w:val="bbPlcHdr"/>
        </w:types>
        <w:behaviors>
          <w:behavior w:val="content"/>
        </w:behaviors>
        <w:guid w:val="{B51E26F0-2D75-4884-8B9B-4EDD0A20D5BC}"/>
      </w:docPartPr>
      <w:docPartBody>
        <w:p w:rsidR="005077BD" w:rsidRDefault="005077BD" w:rsidP="00764FAB">
          <w:pPr>
            <w:pStyle w:val="F55C22ED9AC245328B537D93A55CC2F11"/>
          </w:pPr>
          <w:r w:rsidRPr="00DD16E8">
            <w:rPr>
              <w:rStyle w:val="Textedelespacerserv"/>
              <w:lang w:val="fr-CH"/>
            </w:rPr>
            <w:t>Choisissez un élément.</w:t>
          </w:r>
        </w:p>
      </w:docPartBody>
    </w:docPart>
    <w:docPart>
      <w:docPartPr>
        <w:name w:val="9AA861B314324B5698574159B5D99EA5"/>
        <w:category>
          <w:name w:val="Général"/>
          <w:gallery w:val="placeholder"/>
        </w:category>
        <w:types>
          <w:type w:val="bbPlcHdr"/>
        </w:types>
        <w:behaviors>
          <w:behavior w:val="content"/>
        </w:behaviors>
        <w:guid w:val="{67DF01E9-2502-4747-AB7E-7D21DC719081}"/>
      </w:docPartPr>
      <w:docPartBody>
        <w:p w:rsidR="005077BD" w:rsidRDefault="005077BD" w:rsidP="00764FAB">
          <w:pPr>
            <w:pStyle w:val="9AA861B314324B5698574159B5D99EA51"/>
          </w:pPr>
          <w:r w:rsidRPr="00DD16E8">
            <w:rPr>
              <w:rStyle w:val="Textedelespacerserv"/>
              <w:b/>
              <w:lang w:val="fr-CH"/>
            </w:rPr>
            <w:t>Canton/s</w:t>
          </w:r>
        </w:p>
      </w:docPartBody>
    </w:docPart>
    <w:docPart>
      <w:docPartPr>
        <w:name w:val="9D722284D4194B52879590D0C2BE6324"/>
        <w:category>
          <w:name w:val="Général"/>
          <w:gallery w:val="placeholder"/>
        </w:category>
        <w:types>
          <w:type w:val="bbPlcHdr"/>
        </w:types>
        <w:behaviors>
          <w:behavior w:val="content"/>
        </w:behaviors>
        <w:guid w:val="{0CE045FA-063E-4354-939E-6F68ED2623D7}"/>
      </w:docPartPr>
      <w:docPartBody>
        <w:p w:rsidR="005077BD" w:rsidRDefault="005077BD" w:rsidP="00764FAB">
          <w:pPr>
            <w:pStyle w:val="9D722284D4194B52879590D0C2BE63241"/>
          </w:pPr>
          <w:r w:rsidRPr="00DD16E8">
            <w:rPr>
              <w:rStyle w:val="Textedelespacerserv"/>
              <w:b/>
              <w:lang w:val="fr-CH"/>
            </w:rPr>
            <w:t>Commune/s</w:t>
          </w:r>
        </w:p>
      </w:docPartBody>
    </w:docPart>
    <w:docPart>
      <w:docPartPr>
        <w:name w:val="EAF14B9285E1443BA3F3EAD2BF678F72"/>
        <w:category>
          <w:name w:val="Allgemein"/>
          <w:gallery w:val="placeholder"/>
        </w:category>
        <w:types>
          <w:type w:val="bbPlcHdr"/>
        </w:types>
        <w:behaviors>
          <w:behavior w:val="content"/>
        </w:behaviors>
        <w:guid w:val="{292A9D86-0FF1-4B20-B015-A02F76E0BA19}"/>
      </w:docPartPr>
      <w:docPartBody>
        <w:p w:rsidR="005077BD" w:rsidRDefault="005077BD" w:rsidP="003B5696">
          <w:pPr>
            <w:pStyle w:val="EAF14B9285E1443BA3F3EAD2BF678F72"/>
          </w:pPr>
          <w:r>
            <w:rPr>
              <w:rStyle w:val="Textedelespacerserv"/>
            </w:rPr>
            <w:t>Kantonale Adresse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7BD"/>
    <w:rsid w:val="000D1096"/>
    <w:rsid w:val="005077BD"/>
    <w:rsid w:val="00E639F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542A"/>
  </w:style>
  <w:style w:type="paragraph" w:customStyle="1" w:styleId="9AA861B314324B5698574159B5D99EA51">
    <w:name w:val="9AA861B314324B5698574159B5D99EA51"/>
    <w:rsid w:val="00764FAB"/>
    <w:pPr>
      <w:spacing w:after="0" w:line="260" w:lineRule="exact"/>
    </w:pPr>
    <w:rPr>
      <w:rFonts w:ascii="Arial" w:eastAsia="Times New Roman" w:hAnsi="Arial" w:cs="Times New Roman"/>
      <w:sz w:val="20"/>
      <w:szCs w:val="20"/>
      <w:lang w:val="de-CH" w:eastAsia="de-CH"/>
    </w:rPr>
  </w:style>
  <w:style w:type="paragraph" w:customStyle="1" w:styleId="9D722284D4194B52879590D0C2BE63241">
    <w:name w:val="9D722284D4194B52879590D0C2BE63241"/>
    <w:rsid w:val="00764FAB"/>
    <w:pPr>
      <w:spacing w:after="0" w:line="260" w:lineRule="exact"/>
    </w:pPr>
    <w:rPr>
      <w:rFonts w:ascii="Arial" w:eastAsia="Times New Roman" w:hAnsi="Arial" w:cs="Times New Roman"/>
      <w:sz w:val="20"/>
      <w:szCs w:val="20"/>
      <w:lang w:val="de-CH" w:eastAsia="de-CH"/>
    </w:rPr>
  </w:style>
  <w:style w:type="paragraph" w:customStyle="1" w:styleId="B0B9B9A4A56441B1802F4BA15679DF381">
    <w:name w:val="B0B9B9A4A56441B1802F4BA15679DF381"/>
    <w:rsid w:val="00764FAB"/>
    <w:pPr>
      <w:spacing w:after="0" w:line="260" w:lineRule="exact"/>
    </w:pPr>
    <w:rPr>
      <w:rFonts w:ascii="Arial" w:eastAsia="Times New Roman" w:hAnsi="Arial" w:cs="Times New Roman"/>
      <w:sz w:val="20"/>
      <w:szCs w:val="20"/>
      <w:lang w:val="de-CH" w:eastAsia="de-CH"/>
    </w:rPr>
  </w:style>
  <w:style w:type="paragraph" w:customStyle="1" w:styleId="908E6B6B20224A20AF3DC08907301A7E1">
    <w:name w:val="908E6B6B20224A20AF3DC08907301A7E1"/>
    <w:rsid w:val="00764FAB"/>
    <w:pPr>
      <w:spacing w:after="0" w:line="260" w:lineRule="exact"/>
    </w:pPr>
    <w:rPr>
      <w:rFonts w:ascii="Arial" w:eastAsia="Times New Roman" w:hAnsi="Arial" w:cs="Times New Roman"/>
      <w:sz w:val="20"/>
      <w:szCs w:val="20"/>
      <w:lang w:val="de-CH" w:eastAsia="de-CH"/>
    </w:rPr>
  </w:style>
  <w:style w:type="paragraph" w:customStyle="1" w:styleId="8CFF3A650627478998CEC903F9FD37891">
    <w:name w:val="8CFF3A650627478998CEC903F9FD37891"/>
    <w:rsid w:val="00764FAB"/>
    <w:pPr>
      <w:spacing w:after="0" w:line="260" w:lineRule="exact"/>
    </w:pPr>
    <w:rPr>
      <w:rFonts w:ascii="Arial" w:eastAsia="Times New Roman" w:hAnsi="Arial" w:cs="Times New Roman"/>
      <w:sz w:val="20"/>
      <w:szCs w:val="20"/>
      <w:lang w:val="de-CH" w:eastAsia="de-CH"/>
    </w:rPr>
  </w:style>
  <w:style w:type="paragraph" w:customStyle="1" w:styleId="D3FD8E7F57DA415D9B89DC859A9C63881">
    <w:name w:val="D3FD8E7F57DA415D9B89DC859A9C63881"/>
    <w:rsid w:val="00764FAB"/>
    <w:pPr>
      <w:spacing w:after="0" w:line="260" w:lineRule="exact"/>
    </w:pPr>
    <w:rPr>
      <w:rFonts w:ascii="Arial" w:eastAsia="Times New Roman" w:hAnsi="Arial" w:cs="Times New Roman"/>
      <w:sz w:val="20"/>
      <w:szCs w:val="20"/>
      <w:lang w:val="de-CH" w:eastAsia="de-CH"/>
    </w:rPr>
  </w:style>
  <w:style w:type="paragraph" w:customStyle="1" w:styleId="F55C22ED9AC245328B537D93A55CC2F11">
    <w:name w:val="F55C22ED9AC245328B537D93A55CC2F11"/>
    <w:rsid w:val="00764FAB"/>
    <w:pPr>
      <w:spacing w:after="0" w:line="260" w:lineRule="exact"/>
    </w:pPr>
    <w:rPr>
      <w:rFonts w:ascii="Arial" w:eastAsia="Times New Roman" w:hAnsi="Arial" w:cs="Times New Roman"/>
      <w:sz w:val="20"/>
      <w:szCs w:val="20"/>
      <w:lang w:val="de-CH" w:eastAsia="de-CH"/>
    </w:rPr>
  </w:style>
  <w:style w:type="paragraph" w:customStyle="1" w:styleId="EAF14B9285E1443BA3F3EAD2BF678F72">
    <w:name w:val="EAF14B9285E1443BA3F3EAD2BF678F72"/>
    <w:rsid w:val="003B5696"/>
    <w:pPr>
      <w:spacing w:after="160" w:line="259" w:lineRule="auto"/>
    </w:pPr>
    <w:rPr>
      <w:kern w:val="2"/>
      <w:lang w:val="de-CH" w:eastAsia="de-CH"/>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E1AA9-2D6E-40AE-B83D-A2744524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4707</Characters>
  <Application>Microsoft Office Word</Application>
  <DocSecurity>0</DocSecurity>
  <Lines>39</Lines>
  <Paragraphs>11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CH-8320 Fehraltorf, ESTI</vt:lpstr>
      <vt:lpstr>CH-8320 Fehraltorf, ESTI</vt:lpstr>
      <vt:lpstr>CH-8320 Fehraltorf, ESTI</vt:lpstr>
    </vt:vector>
  </TitlesOfParts>
  <Company>EJPD</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CH-8320 Fehraltorf, ESTI</dc:title>
  <dc:subject>Briefvorlage CD Bund für ESTI</dc:subject>
  <dc:creator>Engler Frédéric</dc:creator>
  <dc:description>4-sprachig_x000d_
Logoauswahl sw/f, 2. Seite ja/nein</dc:description>
  <cp:lastModifiedBy>Leonora Curri</cp:lastModifiedBy>
  <cp:revision>2</cp:revision>
  <cp:lastPrinted>2016-06-13T12:52:00Z</cp:lastPrinted>
  <dcterms:created xsi:type="dcterms:W3CDTF">2025-05-19T09:02:00Z</dcterms:created>
  <dcterms:modified xsi:type="dcterms:W3CDTF">2025-05-19T09:02:00Z</dcterms:modified>
</cp:coreProperties>
</file>