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7FD50" w14:textId="77777777" w:rsidR="004E58BB" w:rsidRPr="007C26FF" w:rsidRDefault="004E58BB" w:rsidP="00354E47">
      <w:pPr>
        <w:jc w:val="center"/>
        <w:rPr>
          <w:b/>
          <w:sz w:val="24"/>
        </w:rPr>
      </w:pPr>
      <w:r w:rsidRPr="007C26FF">
        <w:rPr>
          <w:b/>
          <w:sz w:val="24"/>
        </w:rPr>
        <w:t>Textentwurf für Publikation</w:t>
      </w:r>
    </w:p>
    <w:p w14:paraId="0B5DC78C" w14:textId="77777777" w:rsidR="004E58BB" w:rsidRPr="007C26FF" w:rsidRDefault="004E58BB">
      <w:pPr>
        <w:jc w:val="both"/>
      </w:pPr>
    </w:p>
    <w:p w14:paraId="27BD0566" w14:textId="7E7A680F" w:rsidR="004E58BB" w:rsidRDefault="00B9388A" w:rsidP="00B83E5A">
      <w:pPr>
        <w:tabs>
          <w:tab w:val="left" w:pos="1418"/>
        </w:tabs>
        <w:spacing w:line="360" w:lineRule="auto"/>
        <w:ind w:left="1701"/>
        <w:rPr>
          <w:sz w:val="24"/>
          <w:szCs w:val="24"/>
        </w:rPr>
      </w:pPr>
      <w:sdt>
        <w:sdtPr>
          <w:rPr>
            <w:sz w:val="24"/>
            <w:szCs w:val="24"/>
          </w:rPr>
          <w:id w:val="239433589"/>
          <w:placeholder>
            <w:docPart w:val="209A61077E884F6488F4D9F2592047F2"/>
          </w:placeholder>
          <w:dropDownList>
            <w:listItem w:displayText="Gemeinde" w:value="Gemeinde"/>
            <w:listItem w:displayText="Gemeinden" w:value="Gemeinden"/>
          </w:dropDownList>
        </w:sdtPr>
        <w:sdtEndPr/>
        <w:sdtContent>
          <w:r w:rsidR="004E58BB">
            <w:rPr>
              <w:sz w:val="24"/>
              <w:szCs w:val="24"/>
            </w:rPr>
            <w:t>Gemeinde</w:t>
          </w:r>
        </w:sdtContent>
      </w:sdt>
      <w:r w:rsidR="004E58BB" w:rsidRPr="007C26FF">
        <w:rPr>
          <w:sz w:val="24"/>
          <w:szCs w:val="24"/>
        </w:rPr>
        <w:t>:</w:t>
      </w:r>
      <w:r w:rsidR="004E58BB">
        <w:rPr>
          <w:sz w:val="24"/>
          <w:szCs w:val="24"/>
        </w:rPr>
        <w:t xml:space="preserve"> </w:t>
      </w:r>
    </w:p>
    <w:p w14:paraId="1984F518" w14:textId="77777777" w:rsidR="004E58BB" w:rsidRPr="007C26FF" w:rsidRDefault="004E58BB" w:rsidP="00B83E5A">
      <w:pPr>
        <w:ind w:left="1701"/>
        <w:rPr>
          <w:sz w:val="24"/>
          <w:szCs w:val="24"/>
        </w:rPr>
      </w:pPr>
      <w:r>
        <w:rPr>
          <w:noProof/>
        </w:rPr>
        <w:t>Udligenswil</w:t>
      </w:r>
    </w:p>
    <w:p w14:paraId="1CBB67CC" w14:textId="77777777" w:rsidR="004E58BB" w:rsidRPr="007C26FF" w:rsidRDefault="004E58BB" w:rsidP="004D4C9B">
      <w:pPr>
        <w:ind w:left="708" w:firstLine="708"/>
        <w:rPr>
          <w:sz w:val="24"/>
          <w:szCs w:val="24"/>
        </w:rPr>
      </w:pPr>
    </w:p>
    <w:p w14:paraId="5C89BAEC" w14:textId="656A9F3A" w:rsidR="004E58BB" w:rsidRDefault="00B9388A" w:rsidP="00B83E5A">
      <w:pPr>
        <w:tabs>
          <w:tab w:val="left" w:pos="2127"/>
        </w:tabs>
        <w:spacing w:line="360" w:lineRule="auto"/>
        <w:ind w:left="1701"/>
        <w:rPr>
          <w:sz w:val="24"/>
          <w:szCs w:val="24"/>
        </w:rPr>
      </w:pPr>
      <w:sdt>
        <w:sdtPr>
          <w:rPr>
            <w:sz w:val="24"/>
            <w:szCs w:val="24"/>
          </w:rPr>
          <w:id w:val="1705724110"/>
          <w:placeholder>
            <w:docPart w:val="A71962858D8C48ADBB6CB2520581C9BF"/>
          </w:placeholder>
          <w:dropDownList>
            <w:listItem w:displayText="Standort" w:value="Standort"/>
            <w:listItem w:displayText="Standorte" w:value="Standorte"/>
          </w:dropDownList>
        </w:sdtPr>
        <w:sdtEndPr/>
        <w:sdtContent>
          <w:r w:rsidR="004E58BB">
            <w:rPr>
              <w:sz w:val="24"/>
              <w:szCs w:val="24"/>
            </w:rPr>
            <w:t>Standort</w:t>
          </w:r>
        </w:sdtContent>
      </w:sdt>
      <w:r w:rsidR="004E58BB" w:rsidRPr="007C26FF">
        <w:rPr>
          <w:sz w:val="24"/>
          <w:szCs w:val="24"/>
        </w:rPr>
        <w:t>:</w:t>
      </w:r>
    </w:p>
    <w:p w14:paraId="2AD4EA52" w14:textId="77777777" w:rsidR="004E58BB" w:rsidRDefault="004E58BB" w:rsidP="00B83E5A">
      <w:pPr>
        <w:tabs>
          <w:tab w:val="left" w:pos="1701"/>
        </w:tabs>
        <w:ind w:left="1701"/>
        <w:rPr>
          <w:noProof/>
        </w:rPr>
      </w:pPr>
      <w:r>
        <w:rPr>
          <w:noProof/>
        </w:rPr>
        <w:t>6044 Udligenswil</w:t>
      </w:r>
    </w:p>
    <w:p w14:paraId="452E058F" w14:textId="77777777" w:rsidR="004E58BB" w:rsidRPr="007C26FF" w:rsidRDefault="004E58BB" w:rsidP="000B790C">
      <w:pPr>
        <w:ind w:left="2832" w:hanging="1422"/>
        <w:rPr>
          <w:sz w:val="24"/>
          <w:szCs w:val="24"/>
        </w:rPr>
      </w:pPr>
    </w:p>
    <w:p w14:paraId="11981A84" w14:textId="77777777" w:rsidR="004E58BB" w:rsidRPr="007C26FF" w:rsidRDefault="004E58BB">
      <w:pPr>
        <w:jc w:val="both"/>
      </w:pPr>
    </w:p>
    <w:p w14:paraId="133DEC15" w14:textId="77777777" w:rsidR="004E58BB" w:rsidRPr="007C26FF" w:rsidRDefault="004E58BB" w:rsidP="00BE11DF">
      <w:pPr>
        <w:jc w:val="center"/>
        <w:rPr>
          <w:b/>
          <w:sz w:val="24"/>
        </w:rPr>
      </w:pPr>
      <w:r w:rsidRPr="007C26FF">
        <w:rPr>
          <w:b/>
          <w:sz w:val="24"/>
        </w:rPr>
        <w:t>Plangenehmigungsverfahren für Starkstromanlagen</w:t>
      </w:r>
    </w:p>
    <w:p w14:paraId="4996A8F6" w14:textId="77777777" w:rsidR="004E58BB" w:rsidRPr="007C26FF" w:rsidRDefault="004E58BB">
      <w:pPr>
        <w:jc w:val="both"/>
        <w:rPr>
          <w:b/>
        </w:rPr>
      </w:pPr>
    </w:p>
    <w:p w14:paraId="33DCBC36" w14:textId="77777777" w:rsidR="004E58BB" w:rsidRPr="007C26FF" w:rsidRDefault="004E58BB">
      <w:pPr>
        <w:jc w:val="both"/>
        <w:rPr>
          <w:b/>
        </w:rPr>
      </w:pPr>
    </w:p>
    <w:p w14:paraId="362D2B1A" w14:textId="77777777" w:rsidR="004E58BB" w:rsidRPr="007C26FF" w:rsidRDefault="004E58BB" w:rsidP="00354E47">
      <w:pPr>
        <w:jc w:val="center"/>
        <w:rPr>
          <w:sz w:val="28"/>
        </w:rPr>
      </w:pPr>
      <w:r w:rsidRPr="007C26FF">
        <w:rPr>
          <w:sz w:val="28"/>
        </w:rPr>
        <w:t>Öffentliche Planauflage</w:t>
      </w:r>
    </w:p>
    <w:p w14:paraId="7DDB42DB" w14:textId="77777777" w:rsidR="004E58BB" w:rsidRPr="007C26FF" w:rsidRDefault="004E58BB" w:rsidP="00E22AB8">
      <w:pPr>
        <w:jc w:val="center"/>
        <w:rPr>
          <w:b/>
          <w:sz w:val="28"/>
        </w:rPr>
      </w:pPr>
    </w:p>
    <w:p w14:paraId="5FA0D786" w14:textId="77777777" w:rsidR="004E58BB" w:rsidRPr="007C26FF" w:rsidRDefault="004E58BB">
      <w:pPr>
        <w:jc w:val="both"/>
        <w:rPr>
          <w:sz w:val="20"/>
        </w:rPr>
      </w:pPr>
      <w:r w:rsidRPr="007C26FF">
        <w:rPr>
          <w:sz w:val="20"/>
        </w:rPr>
        <w:t>für:</w:t>
      </w:r>
    </w:p>
    <w:p w14:paraId="38791535" w14:textId="77777777" w:rsidR="004E58BB" w:rsidRPr="007C26FF" w:rsidRDefault="004E58BB">
      <w:pPr>
        <w:jc w:val="both"/>
        <w:rPr>
          <w:sz w:val="20"/>
        </w:rPr>
      </w:pPr>
    </w:p>
    <w:p w14:paraId="182F70D1" w14:textId="77777777" w:rsidR="004E58BB" w:rsidRDefault="004E58BB" w:rsidP="006B6EF3">
      <w:pPr>
        <w:rPr>
          <w:noProof/>
          <w:sz w:val="20"/>
        </w:rPr>
      </w:pPr>
      <w:r w:rsidRPr="00B83E5A">
        <w:rPr>
          <w:noProof/>
          <w:sz w:val="20"/>
        </w:rPr>
        <w:t>S-2525810.1</w:t>
      </w:r>
    </w:p>
    <w:p w14:paraId="6F07BE3E" w14:textId="77777777" w:rsidR="004E58BB" w:rsidRPr="00B83E5A" w:rsidRDefault="004E58BB" w:rsidP="006B6EF3">
      <w:pPr>
        <w:rPr>
          <w:sz w:val="20"/>
        </w:rPr>
      </w:pPr>
      <w:r>
        <w:rPr>
          <w:sz w:val="20"/>
        </w:rPr>
        <w:t xml:space="preserve">Transformatorenstation </w:t>
      </w:r>
      <w:proofErr w:type="spellStart"/>
      <w:r>
        <w:rPr>
          <w:sz w:val="20"/>
        </w:rPr>
        <w:t>Udligenswil</w:t>
      </w:r>
      <w:proofErr w:type="spellEnd"/>
      <w:r>
        <w:rPr>
          <w:sz w:val="20"/>
        </w:rPr>
        <w:t>-Weidhofstr. 24</w:t>
      </w:r>
    </w:p>
    <w:p w14:paraId="171A32D5" w14:textId="77777777" w:rsidR="004E58BB" w:rsidRPr="00B83E5A" w:rsidRDefault="004E58BB" w:rsidP="001F4C32">
      <w:pPr>
        <w:tabs>
          <w:tab w:val="num" w:pos="567"/>
        </w:tabs>
        <w:rPr>
          <w:sz w:val="20"/>
        </w:rPr>
      </w:pPr>
      <w:r>
        <w:rPr>
          <w:sz w:val="20"/>
        </w:rPr>
        <w:t xml:space="preserve">- Neubau der TS auf der Parzelle 862 der Gemeinde </w:t>
      </w:r>
      <w:proofErr w:type="spellStart"/>
      <w:r>
        <w:rPr>
          <w:sz w:val="20"/>
        </w:rPr>
        <w:t>Udligenswil</w:t>
      </w:r>
      <w:proofErr w:type="spellEnd"/>
      <w:r w:rsidRPr="00B83E5A">
        <w:rPr>
          <w:sz w:val="20"/>
        </w:rPr>
        <w:t xml:space="preserve"> </w:t>
      </w:r>
    </w:p>
    <w:p w14:paraId="631CD4D7" w14:textId="77777777" w:rsidR="004E58BB" w:rsidRPr="00B83E5A" w:rsidRDefault="004E58BB" w:rsidP="001F4C32">
      <w:pPr>
        <w:tabs>
          <w:tab w:val="num" w:pos="567"/>
        </w:tabs>
        <w:rPr>
          <w:sz w:val="20"/>
        </w:rPr>
      </w:pPr>
      <w:r w:rsidRPr="00B83E5A">
        <w:rPr>
          <w:sz w:val="20"/>
        </w:rPr>
        <w:t>Koordinaten: 2672638/ 1215857</w:t>
      </w:r>
      <w:r w:rsidRPr="00B83E5A">
        <w:rPr>
          <w:noProof/>
          <w:sz w:val="20"/>
        </w:rPr>
        <w:br/>
      </w:r>
    </w:p>
    <w:p w14:paraId="641E3689" w14:textId="77777777" w:rsidR="004E58BB" w:rsidRDefault="004E58BB" w:rsidP="006B6EF3">
      <w:pPr>
        <w:rPr>
          <w:noProof/>
          <w:sz w:val="20"/>
        </w:rPr>
      </w:pPr>
      <w:r w:rsidRPr="00B83E5A">
        <w:rPr>
          <w:noProof/>
          <w:sz w:val="20"/>
        </w:rPr>
        <w:t>L-2525828.1</w:t>
      </w:r>
    </w:p>
    <w:p w14:paraId="761F1E54" w14:textId="77777777" w:rsidR="004E58BB" w:rsidRPr="00B83E5A" w:rsidRDefault="004E58BB" w:rsidP="006B6EF3">
      <w:pPr>
        <w:rPr>
          <w:sz w:val="20"/>
        </w:rPr>
      </w:pPr>
      <w:r>
        <w:rPr>
          <w:sz w:val="20"/>
        </w:rPr>
        <w:t xml:space="preserve">20 kV-Kabel zwischen den Transformatorenstationen </w:t>
      </w:r>
      <w:proofErr w:type="spellStart"/>
      <w:r>
        <w:rPr>
          <w:sz w:val="20"/>
        </w:rPr>
        <w:t>Udligenswil</w:t>
      </w:r>
      <w:proofErr w:type="spellEnd"/>
      <w:r>
        <w:rPr>
          <w:sz w:val="20"/>
        </w:rPr>
        <w:t xml:space="preserve">-Weidhofstr. 24 und </w:t>
      </w:r>
      <w:proofErr w:type="spellStart"/>
      <w:r>
        <w:rPr>
          <w:sz w:val="20"/>
        </w:rPr>
        <w:t>Udligenswil</w:t>
      </w:r>
      <w:proofErr w:type="spellEnd"/>
      <w:r>
        <w:rPr>
          <w:sz w:val="20"/>
        </w:rPr>
        <w:t>-Kirchrainstr.</w:t>
      </w:r>
    </w:p>
    <w:p w14:paraId="22DB6052" w14:textId="77777777" w:rsidR="004E58BB" w:rsidRPr="00B83E5A" w:rsidRDefault="004E58BB" w:rsidP="001F4C32">
      <w:pPr>
        <w:tabs>
          <w:tab w:val="num" w:pos="567"/>
        </w:tabs>
        <w:rPr>
          <w:sz w:val="20"/>
        </w:rPr>
      </w:pPr>
      <w:r>
        <w:rPr>
          <w:sz w:val="20"/>
        </w:rPr>
        <w:t>- Erstellen einer neuen MS-Kabelleitung</w:t>
      </w:r>
    </w:p>
    <w:p w14:paraId="550B0187" w14:textId="77777777" w:rsidR="00C94672" w:rsidRDefault="004E58BB" w:rsidP="001F4C32">
      <w:pPr>
        <w:tabs>
          <w:tab w:val="num" w:pos="567"/>
        </w:tabs>
        <w:rPr>
          <w:sz w:val="20"/>
        </w:rPr>
      </w:pPr>
      <w:r>
        <w:rPr>
          <w:sz w:val="20"/>
        </w:rPr>
        <w:t xml:space="preserve">- </w:t>
      </w:r>
      <w:proofErr w:type="spellStart"/>
      <w:r>
        <w:rPr>
          <w:sz w:val="20"/>
        </w:rPr>
        <w:t>Grababrbeiten</w:t>
      </w:r>
      <w:proofErr w:type="spellEnd"/>
      <w:r>
        <w:rPr>
          <w:sz w:val="20"/>
        </w:rPr>
        <w:t xml:space="preserve"> im Bereich der Parzellen der Gemeinde </w:t>
      </w:r>
      <w:proofErr w:type="spellStart"/>
      <w:r>
        <w:rPr>
          <w:sz w:val="20"/>
        </w:rPr>
        <w:t>Udligenswil</w:t>
      </w:r>
      <w:proofErr w:type="spellEnd"/>
      <w:r w:rsidRPr="00B83E5A">
        <w:rPr>
          <w:sz w:val="20"/>
        </w:rPr>
        <w:t xml:space="preserve"> </w:t>
      </w:r>
    </w:p>
    <w:p w14:paraId="47945011" w14:textId="19A9C82B" w:rsidR="004E58BB" w:rsidRPr="00B83E5A" w:rsidRDefault="004E58BB" w:rsidP="004E58BB">
      <w:pPr>
        <w:tabs>
          <w:tab w:val="num" w:pos="567"/>
        </w:tabs>
        <w:rPr>
          <w:sz w:val="20"/>
        </w:rPr>
      </w:pPr>
      <w:r w:rsidRPr="00B83E5A">
        <w:rPr>
          <w:sz w:val="20"/>
        </w:rPr>
        <w:t xml:space="preserve">Koordinaten: </w:t>
      </w:r>
      <w:r w:rsidR="006B0360">
        <w:rPr>
          <w:sz w:val="20"/>
        </w:rPr>
        <w:t xml:space="preserve">von </w:t>
      </w:r>
      <w:r w:rsidRPr="00B83E5A">
        <w:rPr>
          <w:sz w:val="20"/>
        </w:rPr>
        <w:t>2672638/ 1215857</w:t>
      </w:r>
      <w:r w:rsidR="006B0360">
        <w:rPr>
          <w:sz w:val="20"/>
        </w:rPr>
        <w:t xml:space="preserve"> nach </w:t>
      </w:r>
      <w:r w:rsidR="006B0360" w:rsidRPr="006B0360">
        <w:rPr>
          <w:sz w:val="20"/>
        </w:rPr>
        <w:t>2672854</w:t>
      </w:r>
      <w:r w:rsidR="006B0360">
        <w:rPr>
          <w:sz w:val="20"/>
        </w:rPr>
        <w:t xml:space="preserve">/ </w:t>
      </w:r>
      <w:r w:rsidR="006B0360" w:rsidRPr="006B0360">
        <w:rPr>
          <w:sz w:val="20"/>
        </w:rPr>
        <w:t>1216032</w:t>
      </w:r>
      <w:r w:rsidRPr="00B83E5A">
        <w:rPr>
          <w:noProof/>
          <w:sz w:val="20"/>
        </w:rPr>
        <w:br/>
      </w:r>
    </w:p>
    <w:p w14:paraId="1FD07DCF" w14:textId="77777777" w:rsidR="004E58BB" w:rsidRPr="00B83E5A" w:rsidRDefault="004E58BB">
      <w:pPr>
        <w:jc w:val="both"/>
        <w:rPr>
          <w:sz w:val="20"/>
        </w:rPr>
      </w:pPr>
    </w:p>
    <w:p w14:paraId="1C773BAD" w14:textId="77777777" w:rsidR="004E58BB" w:rsidRPr="00B83E5A" w:rsidRDefault="004E58BB" w:rsidP="001F4C32">
      <w:pPr>
        <w:ind w:left="567" w:hanging="567"/>
        <w:rPr>
          <w:sz w:val="20"/>
        </w:rPr>
      </w:pPr>
      <w:r w:rsidRPr="00B83E5A">
        <w:rPr>
          <w:sz w:val="20"/>
        </w:rPr>
        <w:t xml:space="preserve">Beim Eidgenössischen Starkstrominspektorat hat die </w:t>
      </w:r>
    </w:p>
    <w:p w14:paraId="25392EA5" w14:textId="77777777" w:rsidR="004E58BB" w:rsidRPr="00B83E5A" w:rsidRDefault="004E58BB" w:rsidP="001F4C32">
      <w:pPr>
        <w:ind w:left="567" w:hanging="567"/>
        <w:rPr>
          <w:sz w:val="20"/>
        </w:rPr>
      </w:pPr>
    </w:p>
    <w:p w14:paraId="1DBF3EC5" w14:textId="77777777" w:rsidR="004E58BB" w:rsidRPr="00B83E5A" w:rsidRDefault="004E58BB" w:rsidP="001F4C32">
      <w:pPr>
        <w:rPr>
          <w:noProof/>
          <w:sz w:val="20"/>
        </w:rPr>
      </w:pPr>
      <w:r w:rsidRPr="00B83E5A">
        <w:rPr>
          <w:noProof/>
          <w:sz w:val="20"/>
        </w:rPr>
        <w:t>CKW AG</w:t>
      </w:r>
    </w:p>
    <w:p w14:paraId="4CD7C257" w14:textId="77777777" w:rsidR="00C94672" w:rsidRPr="00B83E5A" w:rsidRDefault="004E58BB" w:rsidP="001F4C32">
      <w:pPr>
        <w:rPr>
          <w:sz w:val="20"/>
        </w:rPr>
      </w:pPr>
      <w:proofErr w:type="spellStart"/>
      <w:r w:rsidRPr="00B83E5A">
        <w:rPr>
          <w:sz w:val="20"/>
        </w:rPr>
        <w:t>Täschmattstrasse</w:t>
      </w:r>
      <w:proofErr w:type="spellEnd"/>
      <w:r w:rsidRPr="00B83E5A">
        <w:rPr>
          <w:sz w:val="20"/>
        </w:rPr>
        <w:t xml:space="preserve"> 4</w:t>
      </w:r>
    </w:p>
    <w:p w14:paraId="0C4754FB" w14:textId="77777777" w:rsidR="004E58BB" w:rsidRPr="00B83E5A" w:rsidRDefault="004E58BB" w:rsidP="001F4C32">
      <w:pPr>
        <w:rPr>
          <w:noProof/>
          <w:sz w:val="20"/>
        </w:rPr>
      </w:pPr>
      <w:r w:rsidRPr="00B83E5A">
        <w:rPr>
          <w:sz w:val="20"/>
        </w:rPr>
        <w:t>6015 Luzern</w:t>
      </w:r>
      <w:r w:rsidRPr="00B83E5A">
        <w:rPr>
          <w:noProof/>
          <w:sz w:val="20"/>
        </w:rPr>
        <w:br/>
      </w:r>
    </w:p>
    <w:p w14:paraId="2793DEB4" w14:textId="77777777" w:rsidR="004E58BB" w:rsidRPr="00B83E5A" w:rsidRDefault="004E58BB" w:rsidP="001F4C32">
      <w:pPr>
        <w:ind w:left="567" w:hanging="567"/>
        <w:rPr>
          <w:sz w:val="20"/>
        </w:rPr>
      </w:pPr>
      <w:r w:rsidRPr="00B83E5A">
        <w:rPr>
          <w:sz w:val="20"/>
        </w:rPr>
        <w:t xml:space="preserve">im Namen von </w:t>
      </w:r>
    </w:p>
    <w:p w14:paraId="6ED357BC" w14:textId="77777777" w:rsidR="004E58BB" w:rsidRPr="00B83E5A" w:rsidRDefault="004E58BB" w:rsidP="001F4C32">
      <w:pPr>
        <w:ind w:left="567" w:hanging="567"/>
        <w:rPr>
          <w:sz w:val="20"/>
        </w:rPr>
      </w:pPr>
    </w:p>
    <w:p w14:paraId="3CD9B7EA" w14:textId="77777777" w:rsidR="004E58BB" w:rsidRPr="00B83E5A" w:rsidRDefault="004E58BB" w:rsidP="001F4C32">
      <w:pPr>
        <w:rPr>
          <w:sz w:val="20"/>
        </w:rPr>
      </w:pPr>
      <w:r w:rsidRPr="00B83E5A">
        <w:rPr>
          <w:noProof/>
          <w:sz w:val="20"/>
        </w:rPr>
        <w:t>CKW AG</w:t>
      </w:r>
    </w:p>
    <w:p w14:paraId="07716626" w14:textId="77777777" w:rsidR="00C94672" w:rsidRPr="00B83E5A" w:rsidRDefault="004E58BB" w:rsidP="001F4C32">
      <w:pPr>
        <w:rPr>
          <w:sz w:val="20"/>
        </w:rPr>
      </w:pPr>
      <w:proofErr w:type="spellStart"/>
      <w:r w:rsidRPr="00B83E5A">
        <w:rPr>
          <w:sz w:val="20"/>
        </w:rPr>
        <w:t>Täschmattstrasse</w:t>
      </w:r>
      <w:proofErr w:type="spellEnd"/>
      <w:r w:rsidRPr="00B83E5A">
        <w:rPr>
          <w:sz w:val="20"/>
        </w:rPr>
        <w:t xml:space="preserve"> 4</w:t>
      </w:r>
    </w:p>
    <w:p w14:paraId="246886FD" w14:textId="77777777" w:rsidR="004E58BB" w:rsidRPr="00B83E5A" w:rsidRDefault="004E58BB" w:rsidP="001F4C32">
      <w:pPr>
        <w:rPr>
          <w:sz w:val="20"/>
        </w:rPr>
      </w:pPr>
      <w:r w:rsidRPr="00B83E5A">
        <w:rPr>
          <w:sz w:val="20"/>
        </w:rPr>
        <w:t>6015 Luzern</w:t>
      </w:r>
      <w:r w:rsidRPr="00B83E5A">
        <w:rPr>
          <w:noProof/>
          <w:sz w:val="20"/>
        </w:rPr>
        <w:br/>
      </w:r>
      <w:r w:rsidRPr="00B83E5A">
        <w:rPr>
          <w:sz w:val="20"/>
        </w:rPr>
        <w:t xml:space="preserve"> </w:t>
      </w:r>
    </w:p>
    <w:p w14:paraId="590F60D0" w14:textId="66411FCD" w:rsidR="004E58BB" w:rsidRPr="00B83E5A" w:rsidRDefault="00B9388A" w:rsidP="001F4C32">
      <w:pPr>
        <w:ind w:left="567" w:hanging="567"/>
        <w:rPr>
          <w:noProof/>
          <w:sz w:val="20"/>
        </w:rPr>
      </w:pPr>
      <w:sdt>
        <w:sdtPr>
          <w:rPr>
            <w:sz w:val="20"/>
          </w:rPr>
          <w:id w:val="171770447"/>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4E58BB">
            <w:rPr>
              <w:sz w:val="20"/>
            </w:rPr>
            <w:t>die oben erwähnten Plangenehmigungsgesuche</w:t>
          </w:r>
        </w:sdtContent>
      </w:sdt>
      <w:r w:rsidR="004E58BB" w:rsidRPr="00B83E5A">
        <w:rPr>
          <w:sz w:val="20"/>
        </w:rPr>
        <w:t xml:space="preserve"> eingereicht.</w:t>
      </w:r>
    </w:p>
    <w:p w14:paraId="3E0201A6" w14:textId="77777777" w:rsidR="004E58BB" w:rsidRPr="007C26FF" w:rsidRDefault="004E58BB" w:rsidP="00861498">
      <w:pPr>
        <w:rPr>
          <w:sz w:val="20"/>
        </w:rPr>
      </w:pPr>
    </w:p>
    <w:p w14:paraId="6E062155" w14:textId="52E39247" w:rsidR="004E58BB" w:rsidRPr="007C26FF" w:rsidRDefault="004E58BB" w:rsidP="00861498">
      <w:pPr>
        <w:rPr>
          <w:sz w:val="20"/>
        </w:rPr>
      </w:pPr>
      <w:r w:rsidRPr="007C26FF">
        <w:rPr>
          <w:sz w:val="20"/>
        </w:rPr>
        <w:t xml:space="preserve">Die </w:t>
      </w:r>
      <w:proofErr w:type="spellStart"/>
      <w:r w:rsidRPr="007C26FF">
        <w:rPr>
          <w:sz w:val="20"/>
        </w:rPr>
        <w:t>Gesuchsunterlagen</w:t>
      </w:r>
      <w:proofErr w:type="spellEnd"/>
      <w:r w:rsidRPr="007C26FF">
        <w:rPr>
          <w:sz w:val="20"/>
        </w:rPr>
        <w:t xml:space="preserve">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7C39A686" w14:textId="77777777" w:rsidR="004E58BB" w:rsidRPr="007C26FF" w:rsidRDefault="004E58BB" w:rsidP="00861498">
      <w:pPr>
        <w:rPr>
          <w:sz w:val="20"/>
        </w:rPr>
      </w:pPr>
    </w:p>
    <w:p w14:paraId="143EB7F6" w14:textId="77777777" w:rsidR="004E58BB" w:rsidRPr="007C26FF" w:rsidRDefault="004E58BB" w:rsidP="00861498">
      <w:pPr>
        <w:rPr>
          <w:sz w:val="20"/>
        </w:rPr>
      </w:pPr>
    </w:p>
    <w:p w14:paraId="45240CF8" w14:textId="7A442B24" w:rsidR="004E58BB" w:rsidRPr="007C26FF" w:rsidRDefault="004E58BB" w:rsidP="00BE61E7">
      <w:pPr>
        <w:rPr>
          <w:sz w:val="20"/>
        </w:rPr>
      </w:pPr>
      <w:r w:rsidRPr="007C26FF">
        <w:rPr>
          <w:sz w:val="20"/>
        </w:rPr>
        <w:t xml:space="preserve">Die aufgelegten Unterlagen stehen während der Auflagefrist ebenfalls auf </w:t>
      </w:r>
      <w:r>
        <w:rPr>
          <w:sz w:val="20"/>
        </w:rPr>
        <w:br/>
      </w:r>
      <w:hyperlink r:id="rId8" w:tgtFrame="_blank" w:history="1">
        <w:r w:rsidR="00B9388A" w:rsidRPr="00B9388A">
          <w:rPr>
            <w:rStyle w:val="Hyperlink"/>
          </w:rPr>
          <w:t>https://esti-consultation.ch/pub/5843/fb244cf327</w:t>
        </w:r>
      </w:hyperlink>
      <w:r>
        <w:rPr>
          <w:sz w:val="20"/>
        </w:rPr>
        <w:t xml:space="preserve"> </w:t>
      </w:r>
      <w:r w:rsidRPr="007C26FF">
        <w:rPr>
          <w:sz w:val="20"/>
        </w:rPr>
        <w:t xml:space="preserve">online zur Einsicht zur Verfügung. </w:t>
      </w:r>
    </w:p>
    <w:p w14:paraId="13124D34" w14:textId="77777777" w:rsidR="004E58BB" w:rsidRPr="007C26FF" w:rsidRDefault="004E58BB" w:rsidP="00BE61E7">
      <w:pPr>
        <w:rPr>
          <w:sz w:val="20"/>
        </w:rPr>
      </w:pPr>
    </w:p>
    <w:p w14:paraId="0E145A30" w14:textId="59A97E5A" w:rsidR="00B9388A" w:rsidRPr="00B9388A" w:rsidRDefault="00B9388A" w:rsidP="00B9388A">
      <w:pPr>
        <w:rPr>
          <w:sz w:val="20"/>
          <w:highlight w:val="green"/>
        </w:rPr>
      </w:pPr>
      <w:r w:rsidRPr="00B9388A">
        <w:rPr>
          <w:sz w:val="20"/>
        </w:rPr>
        <w:drawing>
          <wp:inline distT="0" distB="0" distL="0" distR="0" wp14:anchorId="516E4330" wp14:editId="2CE21902">
            <wp:extent cx="801584" cy="801584"/>
            <wp:effectExtent l="0" t="0" r="0" b="0"/>
            <wp:docPr id="1159073059" name="Grafik 2" descr="Ein Bild, das Muster, Quadrat, Symmetrie,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073059" name="Grafik 2" descr="Ein Bild, das Muster, Quadrat, Symmetrie, Design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820537" cy="820537"/>
                    </a:xfrm>
                    <a:prstGeom prst="rect">
                      <a:avLst/>
                    </a:prstGeom>
                    <a:noFill/>
                    <a:ln>
                      <a:noFill/>
                    </a:ln>
                  </pic:spPr>
                </pic:pic>
              </a:graphicData>
            </a:graphic>
          </wp:inline>
        </w:drawing>
      </w:r>
    </w:p>
    <w:p w14:paraId="28F03EF5" w14:textId="33D59F7E" w:rsidR="004E58BB" w:rsidRPr="004E58BB" w:rsidRDefault="004E58BB" w:rsidP="004E58BB">
      <w:pPr>
        <w:rPr>
          <w:sz w:val="20"/>
          <w:highlight w:val="green"/>
        </w:rPr>
      </w:pPr>
    </w:p>
    <w:p w14:paraId="6DA2E9DC" w14:textId="77777777" w:rsidR="004E58BB" w:rsidRPr="007C26FF" w:rsidRDefault="004E58BB" w:rsidP="00BE61E7">
      <w:pPr>
        <w:rPr>
          <w:sz w:val="20"/>
        </w:rPr>
      </w:pPr>
    </w:p>
    <w:p w14:paraId="1DF28094" w14:textId="77777777" w:rsidR="004E58BB" w:rsidRPr="007C26FF" w:rsidRDefault="004E58BB" w:rsidP="00BE61E7">
      <w:pPr>
        <w:rPr>
          <w:sz w:val="20"/>
        </w:rPr>
      </w:pPr>
      <w:r w:rsidRPr="007C26FF">
        <w:rPr>
          <w:sz w:val="20"/>
        </w:rPr>
        <w:lastRenderedPageBreak/>
        <w:t>Massgebend sind allein die in der oben genannten Gemeinde aufgelegten Unterlagen.</w:t>
      </w:r>
    </w:p>
    <w:p w14:paraId="7B3B77B7" w14:textId="77777777" w:rsidR="004E58BB" w:rsidRPr="007C26FF" w:rsidRDefault="004E58BB" w:rsidP="00861498">
      <w:pPr>
        <w:rPr>
          <w:sz w:val="20"/>
        </w:rPr>
      </w:pPr>
    </w:p>
    <w:p w14:paraId="336CB266" w14:textId="77777777" w:rsidR="004E58BB" w:rsidRPr="007C26FF" w:rsidRDefault="004E58BB" w:rsidP="00861498">
      <w:pPr>
        <w:rPr>
          <w:sz w:val="20"/>
        </w:rPr>
      </w:pPr>
      <w:r w:rsidRPr="007C26FF">
        <w:rPr>
          <w:sz w:val="20"/>
        </w:rPr>
        <w:t>Die öffentliche Auflage hat den Enteignungsbann nach den Artikeln 42-44 des Enteignungsgesetzes (</w:t>
      </w:r>
      <w:proofErr w:type="spellStart"/>
      <w:r w:rsidRPr="007C26FF">
        <w:rPr>
          <w:sz w:val="20"/>
        </w:rPr>
        <w:t>EntG</w:t>
      </w:r>
      <w:proofErr w:type="spellEnd"/>
      <w:r w:rsidRPr="007C26FF">
        <w:rPr>
          <w:sz w:val="20"/>
        </w:rPr>
        <w:t>;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w:t>
      </w:r>
      <w:proofErr w:type="spellStart"/>
      <w:r w:rsidRPr="007C26FF">
        <w:rPr>
          <w:sz w:val="20"/>
        </w:rPr>
        <w:t>EntG</w:t>
      </w:r>
      <w:proofErr w:type="spellEnd"/>
      <w:r w:rsidRPr="007C26FF">
        <w:rPr>
          <w:sz w:val="20"/>
        </w:rPr>
        <w:t xml:space="preserve">). </w:t>
      </w:r>
    </w:p>
    <w:p w14:paraId="6C04C3E6" w14:textId="77777777" w:rsidR="004E58BB" w:rsidRPr="007C26FF" w:rsidRDefault="004E58BB" w:rsidP="00861498">
      <w:pPr>
        <w:rPr>
          <w:sz w:val="20"/>
        </w:rPr>
      </w:pPr>
    </w:p>
    <w:p w14:paraId="0DDC4E63" w14:textId="77777777" w:rsidR="004E58BB" w:rsidRPr="007C26FF" w:rsidRDefault="004E58BB"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 xml:space="preserve">Eidgenössischen Starkstrominspektorat, Planvorlagen, </w:t>
      </w:r>
      <w:proofErr w:type="spellStart"/>
      <w:r w:rsidRPr="007C26FF">
        <w:rPr>
          <w:b/>
          <w:sz w:val="20"/>
        </w:rPr>
        <w:t>Luppmenstrasse</w:t>
      </w:r>
      <w:proofErr w:type="spellEnd"/>
      <w:r w:rsidRPr="007C26FF">
        <w:rPr>
          <w:b/>
          <w:sz w:val="20"/>
        </w:rPr>
        <w:t xml:space="preserv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57B7DAF2" w14:textId="77777777" w:rsidR="004E58BB" w:rsidRPr="007C26FF" w:rsidRDefault="004E58BB" w:rsidP="006B59F1">
      <w:pPr>
        <w:rPr>
          <w:sz w:val="20"/>
        </w:rPr>
      </w:pPr>
    </w:p>
    <w:p w14:paraId="43574B7B" w14:textId="77777777" w:rsidR="004E58BB" w:rsidRPr="007C26FF" w:rsidRDefault="004E58BB" w:rsidP="006B59F1">
      <w:pPr>
        <w:rPr>
          <w:sz w:val="20"/>
        </w:rPr>
      </w:pPr>
      <w:r w:rsidRPr="007C26FF">
        <w:rPr>
          <w:sz w:val="20"/>
        </w:rPr>
        <w:t xml:space="preserve">Während derselben Auflagefrist kann, wer nach den Vorschriften des </w:t>
      </w:r>
      <w:proofErr w:type="spellStart"/>
      <w:r w:rsidRPr="007C26FF">
        <w:rPr>
          <w:sz w:val="20"/>
        </w:rPr>
        <w:t>EntG</w:t>
      </w:r>
      <w:proofErr w:type="spellEnd"/>
      <w:r w:rsidRPr="007C26FF">
        <w:rPr>
          <w:sz w:val="20"/>
        </w:rPr>
        <w:t xml:space="preserve"> Partei ist, sämtliche Begehren nach Artikel 33 </w:t>
      </w:r>
      <w:proofErr w:type="spellStart"/>
      <w:r w:rsidRPr="007C26FF">
        <w:rPr>
          <w:sz w:val="20"/>
        </w:rPr>
        <w:t>EntG</w:t>
      </w:r>
      <w:proofErr w:type="spellEnd"/>
      <w:r w:rsidRPr="007C26FF">
        <w:rPr>
          <w:sz w:val="20"/>
        </w:rPr>
        <w:t xml:space="preserve"> geltend machen. Diese sind im Wesentlichen:</w:t>
      </w:r>
    </w:p>
    <w:p w14:paraId="06F79829" w14:textId="77777777" w:rsidR="004E58BB" w:rsidRPr="007C26FF" w:rsidRDefault="004E58BB" w:rsidP="006B59F1">
      <w:pPr>
        <w:rPr>
          <w:sz w:val="20"/>
        </w:rPr>
      </w:pPr>
    </w:p>
    <w:p w14:paraId="639514A4" w14:textId="77777777" w:rsidR="004E58BB" w:rsidRPr="007C26FF" w:rsidRDefault="004E58BB" w:rsidP="00BA2D96">
      <w:pPr>
        <w:pStyle w:val="Listenabsatz"/>
        <w:numPr>
          <w:ilvl w:val="0"/>
          <w:numId w:val="3"/>
        </w:numPr>
        <w:rPr>
          <w:sz w:val="20"/>
        </w:rPr>
      </w:pPr>
      <w:r w:rsidRPr="007C26FF">
        <w:rPr>
          <w:sz w:val="20"/>
        </w:rPr>
        <w:t>Einsprachen gegen die Enteignung;</w:t>
      </w:r>
    </w:p>
    <w:p w14:paraId="6945B6CF" w14:textId="77777777" w:rsidR="004E58BB" w:rsidRPr="007C26FF" w:rsidRDefault="004E58BB" w:rsidP="00B550DD">
      <w:pPr>
        <w:pStyle w:val="Listenabsatz"/>
        <w:numPr>
          <w:ilvl w:val="0"/>
          <w:numId w:val="3"/>
        </w:numPr>
        <w:rPr>
          <w:sz w:val="20"/>
        </w:rPr>
      </w:pPr>
      <w:r w:rsidRPr="007C26FF">
        <w:rPr>
          <w:sz w:val="20"/>
        </w:rPr>
        <w:t xml:space="preserve">Begehren nach den Artikeln 7–10 </w:t>
      </w:r>
      <w:proofErr w:type="spellStart"/>
      <w:r w:rsidRPr="007C26FF">
        <w:rPr>
          <w:sz w:val="20"/>
        </w:rPr>
        <w:t>EntG</w:t>
      </w:r>
      <w:proofErr w:type="spellEnd"/>
      <w:r w:rsidRPr="007C26FF">
        <w:rPr>
          <w:sz w:val="20"/>
        </w:rPr>
        <w:t>;</w:t>
      </w:r>
    </w:p>
    <w:p w14:paraId="32831E3C" w14:textId="77777777" w:rsidR="004E58BB" w:rsidRPr="007C26FF" w:rsidRDefault="004E58BB" w:rsidP="006B59F1">
      <w:pPr>
        <w:pStyle w:val="Listenabsatz"/>
        <w:numPr>
          <w:ilvl w:val="0"/>
          <w:numId w:val="3"/>
        </w:numPr>
        <w:rPr>
          <w:sz w:val="20"/>
        </w:rPr>
      </w:pPr>
      <w:r w:rsidRPr="007C26FF">
        <w:rPr>
          <w:sz w:val="20"/>
        </w:rPr>
        <w:t xml:space="preserve">Begehren um Sachleistung (Art. 18 </w:t>
      </w:r>
      <w:proofErr w:type="spellStart"/>
      <w:r w:rsidRPr="007C26FF">
        <w:rPr>
          <w:sz w:val="20"/>
        </w:rPr>
        <w:t>EntG</w:t>
      </w:r>
      <w:proofErr w:type="spellEnd"/>
      <w:r w:rsidRPr="007C26FF">
        <w:rPr>
          <w:sz w:val="20"/>
        </w:rPr>
        <w:t>);</w:t>
      </w:r>
    </w:p>
    <w:p w14:paraId="6B2BA103" w14:textId="77777777" w:rsidR="004E58BB" w:rsidRPr="007C26FF" w:rsidRDefault="004E58BB" w:rsidP="006B59F1">
      <w:pPr>
        <w:pStyle w:val="Listenabsatz"/>
        <w:numPr>
          <w:ilvl w:val="0"/>
          <w:numId w:val="3"/>
        </w:numPr>
        <w:rPr>
          <w:sz w:val="20"/>
        </w:rPr>
      </w:pPr>
      <w:r w:rsidRPr="007C26FF">
        <w:rPr>
          <w:sz w:val="20"/>
        </w:rPr>
        <w:t xml:space="preserve">Begehren um Ausdehnung der Enteignung (Art. 12 </w:t>
      </w:r>
      <w:proofErr w:type="spellStart"/>
      <w:r w:rsidRPr="007C26FF">
        <w:rPr>
          <w:sz w:val="20"/>
        </w:rPr>
        <w:t>EntG</w:t>
      </w:r>
      <w:proofErr w:type="spellEnd"/>
      <w:r w:rsidRPr="007C26FF">
        <w:rPr>
          <w:sz w:val="20"/>
        </w:rPr>
        <w:t>);</w:t>
      </w:r>
    </w:p>
    <w:p w14:paraId="03CCD94B" w14:textId="77777777" w:rsidR="004E58BB" w:rsidRPr="007C26FF" w:rsidRDefault="004E58BB" w:rsidP="006B59F1">
      <w:pPr>
        <w:pStyle w:val="Listenabsatz"/>
        <w:numPr>
          <w:ilvl w:val="0"/>
          <w:numId w:val="3"/>
        </w:numPr>
        <w:rPr>
          <w:sz w:val="20"/>
        </w:rPr>
      </w:pPr>
      <w:r w:rsidRPr="007C26FF">
        <w:rPr>
          <w:sz w:val="20"/>
        </w:rPr>
        <w:t>die geforderte Enteignungsentschädigung.</w:t>
      </w:r>
    </w:p>
    <w:p w14:paraId="64B8C69E" w14:textId="77777777" w:rsidR="004E58BB" w:rsidRPr="007C26FF" w:rsidRDefault="004E58BB" w:rsidP="00861498">
      <w:pPr>
        <w:rPr>
          <w:sz w:val="20"/>
        </w:rPr>
      </w:pPr>
    </w:p>
    <w:p w14:paraId="1FA89A54" w14:textId="77777777" w:rsidR="004E58BB" w:rsidRPr="007C26FF" w:rsidRDefault="004E58BB"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223556D1" w14:textId="77777777" w:rsidR="004E58BB" w:rsidRPr="007C26FF" w:rsidRDefault="004E58BB" w:rsidP="00861498">
      <w:pPr>
        <w:rPr>
          <w:sz w:val="20"/>
        </w:rPr>
      </w:pPr>
    </w:p>
    <w:p w14:paraId="735062A5" w14:textId="77777777" w:rsidR="004E58BB" w:rsidRPr="007C26FF" w:rsidRDefault="004E58BB" w:rsidP="00861498">
      <w:pPr>
        <w:rPr>
          <w:sz w:val="20"/>
        </w:rPr>
      </w:pPr>
      <w:r w:rsidRPr="007C26FF">
        <w:rPr>
          <w:sz w:val="20"/>
        </w:rPr>
        <w:t>Eidgenössisches Starkstrominspektorat</w:t>
      </w:r>
    </w:p>
    <w:p w14:paraId="6DE54229" w14:textId="77777777" w:rsidR="004E58BB" w:rsidRPr="007C26FF" w:rsidRDefault="004E58BB" w:rsidP="00861498">
      <w:pPr>
        <w:rPr>
          <w:sz w:val="20"/>
        </w:rPr>
      </w:pPr>
      <w:r w:rsidRPr="007C26FF">
        <w:rPr>
          <w:sz w:val="20"/>
        </w:rPr>
        <w:t>Planvorlagen</w:t>
      </w:r>
    </w:p>
    <w:p w14:paraId="0F28003B" w14:textId="77777777" w:rsidR="004E58BB" w:rsidRPr="007C26FF" w:rsidRDefault="004E58BB" w:rsidP="00861498">
      <w:pPr>
        <w:rPr>
          <w:sz w:val="20"/>
        </w:rPr>
      </w:pPr>
      <w:proofErr w:type="spellStart"/>
      <w:r w:rsidRPr="007C26FF">
        <w:rPr>
          <w:sz w:val="20"/>
        </w:rPr>
        <w:t>Luppmenstrasse</w:t>
      </w:r>
      <w:proofErr w:type="spellEnd"/>
      <w:r w:rsidRPr="007C26FF">
        <w:rPr>
          <w:sz w:val="20"/>
        </w:rPr>
        <w:t xml:space="preserve"> 1</w:t>
      </w:r>
    </w:p>
    <w:p w14:paraId="0C9D891D" w14:textId="77777777" w:rsidR="004E58BB" w:rsidRPr="007C26FF" w:rsidRDefault="004E58BB" w:rsidP="00861498">
      <w:pPr>
        <w:rPr>
          <w:sz w:val="20"/>
        </w:rPr>
      </w:pPr>
      <w:r w:rsidRPr="007C26FF">
        <w:rPr>
          <w:sz w:val="20"/>
        </w:rPr>
        <w:t>8320 Fehraltorf</w:t>
      </w:r>
    </w:p>
    <w:p w14:paraId="12A1E16C" w14:textId="77777777" w:rsidR="004E58BB" w:rsidRPr="007C26FF" w:rsidRDefault="004E58BB" w:rsidP="00861498">
      <w:pPr>
        <w:rPr>
          <w:sz w:val="20"/>
        </w:rPr>
      </w:pPr>
    </w:p>
    <w:p w14:paraId="6751B570" w14:textId="77777777" w:rsidR="004E58BB" w:rsidRPr="007C26FF" w:rsidRDefault="004E58BB" w:rsidP="00861498">
      <w:pPr>
        <w:rPr>
          <w:sz w:val="20"/>
        </w:rPr>
      </w:pPr>
    </w:p>
    <w:p w14:paraId="44AA7549" w14:textId="77777777" w:rsidR="004E58BB" w:rsidRPr="007C26FF" w:rsidRDefault="004E58BB">
      <w:pPr>
        <w:jc w:val="both"/>
        <w:rPr>
          <w:b/>
          <w:sz w:val="20"/>
        </w:rPr>
      </w:pPr>
      <w:r w:rsidRPr="007C26FF">
        <w:rPr>
          <w:b/>
          <w:sz w:val="20"/>
        </w:rPr>
        <w:t>Hinweis:</w:t>
      </w:r>
    </w:p>
    <w:p w14:paraId="5A624510" w14:textId="77777777" w:rsidR="004E58BB" w:rsidRPr="007C26FF" w:rsidRDefault="004E58BB">
      <w:pPr>
        <w:jc w:val="both"/>
        <w:rPr>
          <w:sz w:val="20"/>
        </w:rPr>
      </w:pPr>
    </w:p>
    <w:p w14:paraId="070064F6" w14:textId="77777777" w:rsidR="004E58BB" w:rsidRPr="007C26FF" w:rsidRDefault="004E58BB">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352DE54B" w14:textId="77777777" w:rsidR="004E58BB" w:rsidRPr="007C26FF" w:rsidRDefault="004E58BB">
      <w:pPr>
        <w:jc w:val="both"/>
        <w:rPr>
          <w:sz w:val="20"/>
        </w:rPr>
      </w:pPr>
    </w:p>
    <w:p w14:paraId="3CC2435D" w14:textId="77777777" w:rsidR="004E58BB" w:rsidRPr="007C26FF" w:rsidRDefault="004E58BB"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039F2DD1" w14:textId="77777777" w:rsidR="004E58BB" w:rsidRPr="007C26FF" w:rsidRDefault="004E58BB"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0CAD550A" w14:textId="77777777" w:rsidR="004E58BB" w:rsidRPr="007C26FF" w:rsidRDefault="004E58BB"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4E58BB"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61CFF" w14:textId="77777777" w:rsidR="004E58BB" w:rsidRDefault="004E58BB">
      <w:r>
        <w:separator/>
      </w:r>
    </w:p>
  </w:endnote>
  <w:endnote w:type="continuationSeparator" w:id="0">
    <w:p w14:paraId="142CD67A" w14:textId="77777777" w:rsidR="004E58BB" w:rsidRDefault="004E5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6120F" w14:textId="77777777" w:rsidR="004E58BB" w:rsidRPr="00626024" w:rsidRDefault="004E58BB">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D0269" w14:textId="77777777" w:rsidR="004E58BB" w:rsidRDefault="004E58BB">
      <w:r>
        <w:separator/>
      </w:r>
    </w:p>
  </w:footnote>
  <w:footnote w:type="continuationSeparator" w:id="0">
    <w:p w14:paraId="26B0A8AA" w14:textId="77777777" w:rsidR="004E58BB" w:rsidRDefault="004E58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D9760EA4">
      <w:start w:val="1"/>
      <w:numFmt w:val="lowerLetter"/>
      <w:lvlText w:val="%1."/>
      <w:lvlJc w:val="left"/>
      <w:pPr>
        <w:ind w:left="720" w:hanging="360"/>
      </w:pPr>
      <w:rPr>
        <w:rFonts w:hint="default"/>
      </w:rPr>
    </w:lvl>
    <w:lvl w:ilvl="1" w:tplc="E4E4AF5C" w:tentative="1">
      <w:start w:val="1"/>
      <w:numFmt w:val="lowerLetter"/>
      <w:lvlText w:val="%2."/>
      <w:lvlJc w:val="left"/>
      <w:pPr>
        <w:ind w:left="1440" w:hanging="360"/>
      </w:pPr>
    </w:lvl>
    <w:lvl w:ilvl="2" w:tplc="FB9AF00E" w:tentative="1">
      <w:start w:val="1"/>
      <w:numFmt w:val="lowerRoman"/>
      <w:lvlText w:val="%3."/>
      <w:lvlJc w:val="right"/>
      <w:pPr>
        <w:ind w:left="2160" w:hanging="180"/>
      </w:pPr>
    </w:lvl>
    <w:lvl w:ilvl="3" w:tplc="092C3D1A" w:tentative="1">
      <w:start w:val="1"/>
      <w:numFmt w:val="decimal"/>
      <w:lvlText w:val="%4."/>
      <w:lvlJc w:val="left"/>
      <w:pPr>
        <w:ind w:left="2880" w:hanging="360"/>
      </w:pPr>
    </w:lvl>
    <w:lvl w:ilvl="4" w:tplc="9BE635CE" w:tentative="1">
      <w:start w:val="1"/>
      <w:numFmt w:val="lowerLetter"/>
      <w:lvlText w:val="%5."/>
      <w:lvlJc w:val="left"/>
      <w:pPr>
        <w:ind w:left="3600" w:hanging="360"/>
      </w:pPr>
    </w:lvl>
    <w:lvl w:ilvl="5" w:tplc="AA367450" w:tentative="1">
      <w:start w:val="1"/>
      <w:numFmt w:val="lowerRoman"/>
      <w:lvlText w:val="%6."/>
      <w:lvlJc w:val="right"/>
      <w:pPr>
        <w:ind w:left="4320" w:hanging="180"/>
      </w:pPr>
    </w:lvl>
    <w:lvl w:ilvl="6" w:tplc="9D3C92E2" w:tentative="1">
      <w:start w:val="1"/>
      <w:numFmt w:val="decimal"/>
      <w:lvlText w:val="%7."/>
      <w:lvlJc w:val="left"/>
      <w:pPr>
        <w:ind w:left="5040" w:hanging="360"/>
      </w:pPr>
    </w:lvl>
    <w:lvl w:ilvl="7" w:tplc="5F8847AC" w:tentative="1">
      <w:start w:val="1"/>
      <w:numFmt w:val="lowerLetter"/>
      <w:lvlText w:val="%8."/>
      <w:lvlJc w:val="left"/>
      <w:pPr>
        <w:ind w:left="5760" w:hanging="360"/>
      </w:pPr>
    </w:lvl>
    <w:lvl w:ilvl="8" w:tplc="2390D318"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2194AE62">
      <w:start w:val="1"/>
      <w:numFmt w:val="lowerLetter"/>
      <w:lvlText w:val="%1."/>
      <w:lvlJc w:val="left"/>
      <w:pPr>
        <w:tabs>
          <w:tab w:val="num" w:pos="720"/>
        </w:tabs>
        <w:ind w:left="720" w:hanging="360"/>
      </w:pPr>
    </w:lvl>
    <w:lvl w:ilvl="1" w:tplc="880CDB9C" w:tentative="1">
      <w:start w:val="1"/>
      <w:numFmt w:val="lowerLetter"/>
      <w:lvlText w:val="%2."/>
      <w:lvlJc w:val="left"/>
      <w:pPr>
        <w:tabs>
          <w:tab w:val="num" w:pos="1440"/>
        </w:tabs>
        <w:ind w:left="1440" w:hanging="360"/>
      </w:pPr>
    </w:lvl>
    <w:lvl w:ilvl="2" w:tplc="A94A2064" w:tentative="1">
      <w:start w:val="1"/>
      <w:numFmt w:val="lowerRoman"/>
      <w:lvlText w:val="%3."/>
      <w:lvlJc w:val="right"/>
      <w:pPr>
        <w:tabs>
          <w:tab w:val="num" w:pos="2160"/>
        </w:tabs>
        <w:ind w:left="2160" w:hanging="180"/>
      </w:pPr>
    </w:lvl>
    <w:lvl w:ilvl="3" w:tplc="E3A263F4" w:tentative="1">
      <w:start w:val="1"/>
      <w:numFmt w:val="decimal"/>
      <w:lvlText w:val="%4."/>
      <w:lvlJc w:val="left"/>
      <w:pPr>
        <w:tabs>
          <w:tab w:val="num" w:pos="2880"/>
        </w:tabs>
        <w:ind w:left="2880" w:hanging="360"/>
      </w:pPr>
    </w:lvl>
    <w:lvl w:ilvl="4" w:tplc="10561A28" w:tentative="1">
      <w:start w:val="1"/>
      <w:numFmt w:val="lowerLetter"/>
      <w:lvlText w:val="%5."/>
      <w:lvlJc w:val="left"/>
      <w:pPr>
        <w:tabs>
          <w:tab w:val="num" w:pos="3600"/>
        </w:tabs>
        <w:ind w:left="3600" w:hanging="360"/>
      </w:pPr>
    </w:lvl>
    <w:lvl w:ilvl="5" w:tplc="D03AECCC" w:tentative="1">
      <w:start w:val="1"/>
      <w:numFmt w:val="lowerRoman"/>
      <w:lvlText w:val="%6."/>
      <w:lvlJc w:val="right"/>
      <w:pPr>
        <w:tabs>
          <w:tab w:val="num" w:pos="4320"/>
        </w:tabs>
        <w:ind w:left="4320" w:hanging="180"/>
      </w:pPr>
    </w:lvl>
    <w:lvl w:ilvl="6" w:tplc="0BD2DB8C" w:tentative="1">
      <w:start w:val="1"/>
      <w:numFmt w:val="decimal"/>
      <w:lvlText w:val="%7."/>
      <w:lvlJc w:val="left"/>
      <w:pPr>
        <w:tabs>
          <w:tab w:val="num" w:pos="5040"/>
        </w:tabs>
        <w:ind w:left="5040" w:hanging="360"/>
      </w:pPr>
    </w:lvl>
    <w:lvl w:ilvl="7" w:tplc="32E29260" w:tentative="1">
      <w:start w:val="1"/>
      <w:numFmt w:val="lowerLetter"/>
      <w:lvlText w:val="%8."/>
      <w:lvlJc w:val="left"/>
      <w:pPr>
        <w:tabs>
          <w:tab w:val="num" w:pos="5760"/>
        </w:tabs>
        <w:ind w:left="5760" w:hanging="360"/>
      </w:pPr>
    </w:lvl>
    <w:lvl w:ilvl="8" w:tplc="FF46D61A"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4DF4E62C">
      <w:numFmt w:val="bullet"/>
      <w:lvlText w:val="-"/>
      <w:lvlJc w:val="left"/>
      <w:pPr>
        <w:ind w:left="720" w:hanging="360"/>
      </w:pPr>
      <w:rPr>
        <w:rFonts w:ascii="Arial" w:eastAsia="Times New Roman" w:hAnsi="Arial" w:cs="Arial" w:hint="default"/>
      </w:rPr>
    </w:lvl>
    <w:lvl w:ilvl="1" w:tplc="CEDEA954" w:tentative="1">
      <w:start w:val="1"/>
      <w:numFmt w:val="bullet"/>
      <w:lvlText w:val="o"/>
      <w:lvlJc w:val="left"/>
      <w:pPr>
        <w:ind w:left="1440" w:hanging="360"/>
      </w:pPr>
      <w:rPr>
        <w:rFonts w:ascii="Courier New" w:hAnsi="Courier New" w:cs="Courier New" w:hint="default"/>
      </w:rPr>
    </w:lvl>
    <w:lvl w:ilvl="2" w:tplc="A382459A" w:tentative="1">
      <w:start w:val="1"/>
      <w:numFmt w:val="bullet"/>
      <w:lvlText w:val=""/>
      <w:lvlJc w:val="left"/>
      <w:pPr>
        <w:ind w:left="2160" w:hanging="360"/>
      </w:pPr>
      <w:rPr>
        <w:rFonts w:ascii="Wingdings" w:hAnsi="Wingdings" w:hint="default"/>
      </w:rPr>
    </w:lvl>
    <w:lvl w:ilvl="3" w:tplc="ADE2541A" w:tentative="1">
      <w:start w:val="1"/>
      <w:numFmt w:val="bullet"/>
      <w:lvlText w:val=""/>
      <w:lvlJc w:val="left"/>
      <w:pPr>
        <w:ind w:left="2880" w:hanging="360"/>
      </w:pPr>
      <w:rPr>
        <w:rFonts w:ascii="Symbol" w:hAnsi="Symbol" w:hint="default"/>
      </w:rPr>
    </w:lvl>
    <w:lvl w:ilvl="4" w:tplc="C1AA073E" w:tentative="1">
      <w:start w:val="1"/>
      <w:numFmt w:val="bullet"/>
      <w:lvlText w:val="o"/>
      <w:lvlJc w:val="left"/>
      <w:pPr>
        <w:ind w:left="3600" w:hanging="360"/>
      </w:pPr>
      <w:rPr>
        <w:rFonts w:ascii="Courier New" w:hAnsi="Courier New" w:cs="Courier New" w:hint="default"/>
      </w:rPr>
    </w:lvl>
    <w:lvl w:ilvl="5" w:tplc="323481D4" w:tentative="1">
      <w:start w:val="1"/>
      <w:numFmt w:val="bullet"/>
      <w:lvlText w:val=""/>
      <w:lvlJc w:val="left"/>
      <w:pPr>
        <w:ind w:left="4320" w:hanging="360"/>
      </w:pPr>
      <w:rPr>
        <w:rFonts w:ascii="Wingdings" w:hAnsi="Wingdings" w:hint="default"/>
      </w:rPr>
    </w:lvl>
    <w:lvl w:ilvl="6" w:tplc="2A2A02F8" w:tentative="1">
      <w:start w:val="1"/>
      <w:numFmt w:val="bullet"/>
      <w:lvlText w:val=""/>
      <w:lvlJc w:val="left"/>
      <w:pPr>
        <w:ind w:left="5040" w:hanging="360"/>
      </w:pPr>
      <w:rPr>
        <w:rFonts w:ascii="Symbol" w:hAnsi="Symbol" w:hint="default"/>
      </w:rPr>
    </w:lvl>
    <w:lvl w:ilvl="7" w:tplc="5F8C13C4" w:tentative="1">
      <w:start w:val="1"/>
      <w:numFmt w:val="bullet"/>
      <w:lvlText w:val="o"/>
      <w:lvlJc w:val="left"/>
      <w:pPr>
        <w:ind w:left="5760" w:hanging="360"/>
      </w:pPr>
      <w:rPr>
        <w:rFonts w:ascii="Courier New" w:hAnsi="Courier New" w:cs="Courier New" w:hint="default"/>
      </w:rPr>
    </w:lvl>
    <w:lvl w:ilvl="8" w:tplc="AFDE89D0"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AC384CC2">
      <w:start w:val="1"/>
      <w:numFmt w:val="lowerLetter"/>
      <w:lvlText w:val="%1."/>
      <w:lvlJc w:val="left"/>
      <w:pPr>
        <w:ind w:left="720" w:hanging="360"/>
      </w:pPr>
      <w:rPr>
        <w:rFonts w:hint="default"/>
      </w:rPr>
    </w:lvl>
    <w:lvl w:ilvl="1" w:tplc="23D04E0C" w:tentative="1">
      <w:start w:val="1"/>
      <w:numFmt w:val="lowerLetter"/>
      <w:lvlText w:val="%2."/>
      <w:lvlJc w:val="left"/>
      <w:pPr>
        <w:ind w:left="1440" w:hanging="360"/>
      </w:pPr>
    </w:lvl>
    <w:lvl w:ilvl="2" w:tplc="A1C82774" w:tentative="1">
      <w:start w:val="1"/>
      <w:numFmt w:val="lowerRoman"/>
      <w:lvlText w:val="%3."/>
      <w:lvlJc w:val="right"/>
      <w:pPr>
        <w:ind w:left="2160" w:hanging="180"/>
      </w:pPr>
    </w:lvl>
    <w:lvl w:ilvl="3" w:tplc="058AE064" w:tentative="1">
      <w:start w:val="1"/>
      <w:numFmt w:val="decimal"/>
      <w:lvlText w:val="%4."/>
      <w:lvlJc w:val="left"/>
      <w:pPr>
        <w:ind w:left="2880" w:hanging="360"/>
      </w:pPr>
    </w:lvl>
    <w:lvl w:ilvl="4" w:tplc="E67CB51C" w:tentative="1">
      <w:start w:val="1"/>
      <w:numFmt w:val="lowerLetter"/>
      <w:lvlText w:val="%5."/>
      <w:lvlJc w:val="left"/>
      <w:pPr>
        <w:ind w:left="3600" w:hanging="360"/>
      </w:pPr>
    </w:lvl>
    <w:lvl w:ilvl="5" w:tplc="A7E0D810" w:tentative="1">
      <w:start w:val="1"/>
      <w:numFmt w:val="lowerRoman"/>
      <w:lvlText w:val="%6."/>
      <w:lvlJc w:val="right"/>
      <w:pPr>
        <w:ind w:left="4320" w:hanging="180"/>
      </w:pPr>
    </w:lvl>
    <w:lvl w:ilvl="6" w:tplc="79726D86" w:tentative="1">
      <w:start w:val="1"/>
      <w:numFmt w:val="decimal"/>
      <w:lvlText w:val="%7."/>
      <w:lvlJc w:val="left"/>
      <w:pPr>
        <w:ind w:left="5040" w:hanging="360"/>
      </w:pPr>
    </w:lvl>
    <w:lvl w:ilvl="7" w:tplc="3586A3F0" w:tentative="1">
      <w:start w:val="1"/>
      <w:numFmt w:val="lowerLetter"/>
      <w:lvlText w:val="%8."/>
      <w:lvlJc w:val="left"/>
      <w:pPr>
        <w:ind w:left="5760" w:hanging="360"/>
      </w:pPr>
    </w:lvl>
    <w:lvl w:ilvl="8" w:tplc="DF708D06"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ECB6A8AE">
      <w:start w:val="19"/>
      <w:numFmt w:val="bullet"/>
      <w:lvlText w:val="-"/>
      <w:lvlJc w:val="left"/>
      <w:pPr>
        <w:ind w:left="1785" w:hanging="360"/>
      </w:pPr>
      <w:rPr>
        <w:rFonts w:ascii="Arial" w:eastAsia="Times New Roman" w:hAnsi="Arial" w:cs="Arial" w:hint="default"/>
      </w:rPr>
    </w:lvl>
    <w:lvl w:ilvl="1" w:tplc="933AC54E" w:tentative="1">
      <w:start w:val="1"/>
      <w:numFmt w:val="bullet"/>
      <w:lvlText w:val="o"/>
      <w:lvlJc w:val="left"/>
      <w:pPr>
        <w:ind w:left="2505" w:hanging="360"/>
      </w:pPr>
      <w:rPr>
        <w:rFonts w:ascii="Courier New" w:hAnsi="Courier New" w:cs="Courier New" w:hint="default"/>
      </w:rPr>
    </w:lvl>
    <w:lvl w:ilvl="2" w:tplc="FAA4152E" w:tentative="1">
      <w:start w:val="1"/>
      <w:numFmt w:val="bullet"/>
      <w:lvlText w:val=""/>
      <w:lvlJc w:val="left"/>
      <w:pPr>
        <w:ind w:left="3225" w:hanging="360"/>
      </w:pPr>
      <w:rPr>
        <w:rFonts w:ascii="Wingdings" w:hAnsi="Wingdings" w:hint="default"/>
      </w:rPr>
    </w:lvl>
    <w:lvl w:ilvl="3" w:tplc="D0165380" w:tentative="1">
      <w:start w:val="1"/>
      <w:numFmt w:val="bullet"/>
      <w:lvlText w:val=""/>
      <w:lvlJc w:val="left"/>
      <w:pPr>
        <w:ind w:left="3945" w:hanging="360"/>
      </w:pPr>
      <w:rPr>
        <w:rFonts w:ascii="Symbol" w:hAnsi="Symbol" w:hint="default"/>
      </w:rPr>
    </w:lvl>
    <w:lvl w:ilvl="4" w:tplc="C00AEAC0" w:tentative="1">
      <w:start w:val="1"/>
      <w:numFmt w:val="bullet"/>
      <w:lvlText w:val="o"/>
      <w:lvlJc w:val="left"/>
      <w:pPr>
        <w:ind w:left="4665" w:hanging="360"/>
      </w:pPr>
      <w:rPr>
        <w:rFonts w:ascii="Courier New" w:hAnsi="Courier New" w:cs="Courier New" w:hint="default"/>
      </w:rPr>
    </w:lvl>
    <w:lvl w:ilvl="5" w:tplc="6568D8F8" w:tentative="1">
      <w:start w:val="1"/>
      <w:numFmt w:val="bullet"/>
      <w:lvlText w:val=""/>
      <w:lvlJc w:val="left"/>
      <w:pPr>
        <w:ind w:left="5385" w:hanging="360"/>
      </w:pPr>
      <w:rPr>
        <w:rFonts w:ascii="Wingdings" w:hAnsi="Wingdings" w:hint="default"/>
      </w:rPr>
    </w:lvl>
    <w:lvl w:ilvl="6" w:tplc="493E6684" w:tentative="1">
      <w:start w:val="1"/>
      <w:numFmt w:val="bullet"/>
      <w:lvlText w:val=""/>
      <w:lvlJc w:val="left"/>
      <w:pPr>
        <w:ind w:left="6105" w:hanging="360"/>
      </w:pPr>
      <w:rPr>
        <w:rFonts w:ascii="Symbol" w:hAnsi="Symbol" w:hint="default"/>
      </w:rPr>
    </w:lvl>
    <w:lvl w:ilvl="7" w:tplc="2B3E7556" w:tentative="1">
      <w:start w:val="1"/>
      <w:numFmt w:val="bullet"/>
      <w:lvlText w:val="o"/>
      <w:lvlJc w:val="left"/>
      <w:pPr>
        <w:ind w:left="6825" w:hanging="360"/>
      </w:pPr>
      <w:rPr>
        <w:rFonts w:ascii="Courier New" w:hAnsi="Courier New" w:cs="Courier New" w:hint="default"/>
      </w:rPr>
    </w:lvl>
    <w:lvl w:ilvl="8" w:tplc="F184FEAC"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5B342ED8">
      <w:numFmt w:val="bullet"/>
      <w:lvlText w:val="-"/>
      <w:lvlJc w:val="left"/>
      <w:pPr>
        <w:ind w:left="2484" w:hanging="360"/>
      </w:pPr>
      <w:rPr>
        <w:rFonts w:ascii="Arial" w:eastAsia="Times New Roman" w:hAnsi="Arial" w:cs="Arial" w:hint="default"/>
      </w:rPr>
    </w:lvl>
    <w:lvl w:ilvl="1" w:tplc="79D08446" w:tentative="1">
      <w:start w:val="1"/>
      <w:numFmt w:val="bullet"/>
      <w:lvlText w:val="o"/>
      <w:lvlJc w:val="left"/>
      <w:pPr>
        <w:ind w:left="3204" w:hanging="360"/>
      </w:pPr>
      <w:rPr>
        <w:rFonts w:ascii="Courier New" w:hAnsi="Courier New" w:cs="Courier New" w:hint="default"/>
      </w:rPr>
    </w:lvl>
    <w:lvl w:ilvl="2" w:tplc="FD4E21BA" w:tentative="1">
      <w:start w:val="1"/>
      <w:numFmt w:val="bullet"/>
      <w:lvlText w:val=""/>
      <w:lvlJc w:val="left"/>
      <w:pPr>
        <w:ind w:left="3924" w:hanging="360"/>
      </w:pPr>
      <w:rPr>
        <w:rFonts w:ascii="Wingdings" w:hAnsi="Wingdings" w:hint="default"/>
      </w:rPr>
    </w:lvl>
    <w:lvl w:ilvl="3" w:tplc="33FA56D8" w:tentative="1">
      <w:start w:val="1"/>
      <w:numFmt w:val="bullet"/>
      <w:lvlText w:val=""/>
      <w:lvlJc w:val="left"/>
      <w:pPr>
        <w:ind w:left="4644" w:hanging="360"/>
      </w:pPr>
      <w:rPr>
        <w:rFonts w:ascii="Symbol" w:hAnsi="Symbol" w:hint="default"/>
      </w:rPr>
    </w:lvl>
    <w:lvl w:ilvl="4" w:tplc="18525BEC" w:tentative="1">
      <w:start w:val="1"/>
      <w:numFmt w:val="bullet"/>
      <w:lvlText w:val="o"/>
      <w:lvlJc w:val="left"/>
      <w:pPr>
        <w:ind w:left="5364" w:hanging="360"/>
      </w:pPr>
      <w:rPr>
        <w:rFonts w:ascii="Courier New" w:hAnsi="Courier New" w:cs="Courier New" w:hint="default"/>
      </w:rPr>
    </w:lvl>
    <w:lvl w:ilvl="5" w:tplc="E54640CE" w:tentative="1">
      <w:start w:val="1"/>
      <w:numFmt w:val="bullet"/>
      <w:lvlText w:val=""/>
      <w:lvlJc w:val="left"/>
      <w:pPr>
        <w:ind w:left="6084" w:hanging="360"/>
      </w:pPr>
      <w:rPr>
        <w:rFonts w:ascii="Wingdings" w:hAnsi="Wingdings" w:hint="default"/>
      </w:rPr>
    </w:lvl>
    <w:lvl w:ilvl="6" w:tplc="AEEAC890" w:tentative="1">
      <w:start w:val="1"/>
      <w:numFmt w:val="bullet"/>
      <w:lvlText w:val=""/>
      <w:lvlJc w:val="left"/>
      <w:pPr>
        <w:ind w:left="6804" w:hanging="360"/>
      </w:pPr>
      <w:rPr>
        <w:rFonts w:ascii="Symbol" w:hAnsi="Symbol" w:hint="default"/>
      </w:rPr>
    </w:lvl>
    <w:lvl w:ilvl="7" w:tplc="EF4027E4" w:tentative="1">
      <w:start w:val="1"/>
      <w:numFmt w:val="bullet"/>
      <w:lvlText w:val="o"/>
      <w:lvlJc w:val="left"/>
      <w:pPr>
        <w:ind w:left="7524" w:hanging="360"/>
      </w:pPr>
      <w:rPr>
        <w:rFonts w:ascii="Courier New" w:hAnsi="Courier New" w:cs="Courier New" w:hint="default"/>
      </w:rPr>
    </w:lvl>
    <w:lvl w:ilvl="8" w:tplc="BC9C5D84" w:tentative="1">
      <w:start w:val="1"/>
      <w:numFmt w:val="bullet"/>
      <w:lvlText w:val=""/>
      <w:lvlJc w:val="left"/>
      <w:pPr>
        <w:ind w:left="8244" w:hanging="360"/>
      </w:pPr>
      <w:rPr>
        <w:rFonts w:ascii="Wingdings" w:hAnsi="Wingdings" w:hint="default"/>
      </w:rPr>
    </w:lvl>
  </w:abstractNum>
  <w:num w:numId="1" w16cid:durableId="753011140">
    <w:abstractNumId w:val="1"/>
  </w:num>
  <w:num w:numId="2" w16cid:durableId="572161824">
    <w:abstractNumId w:val="3"/>
  </w:num>
  <w:num w:numId="3" w16cid:durableId="1325082581">
    <w:abstractNumId w:val="0"/>
  </w:num>
  <w:num w:numId="4" w16cid:durableId="1523395289">
    <w:abstractNumId w:val="4"/>
  </w:num>
  <w:num w:numId="5" w16cid:durableId="1014922811">
    <w:abstractNumId w:val="5"/>
  </w:num>
  <w:num w:numId="6" w16cid:durableId="11982777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672"/>
    <w:rsid w:val="0045360B"/>
    <w:rsid w:val="004E58BB"/>
    <w:rsid w:val="00563988"/>
    <w:rsid w:val="006B0360"/>
    <w:rsid w:val="008E4CD2"/>
    <w:rsid w:val="00AC766A"/>
    <w:rsid w:val="00B9388A"/>
    <w:rsid w:val="00BC7E0F"/>
    <w:rsid w:val="00C94672"/>
    <w:rsid w:val="00E76BA3"/>
    <w:rsid w:val="00EE787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A35DFF"/>
  <w15:docId w15:val="{19A62A45-E5B2-45A1-BD3F-81070E0EA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4E58BB"/>
    <w:rPr>
      <w:color w:val="0000FF" w:themeColor="hyperlink"/>
      <w:u w:val="single"/>
    </w:rPr>
  </w:style>
  <w:style w:type="character" w:styleId="NichtaufgelsteErwhnung">
    <w:name w:val="Unresolved Mention"/>
    <w:basedOn w:val="Absatz-Standardschriftart"/>
    <w:uiPriority w:val="99"/>
    <w:rsid w:val="004E58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24426">
      <w:bodyDiv w:val="1"/>
      <w:marLeft w:val="0"/>
      <w:marRight w:val="0"/>
      <w:marTop w:val="0"/>
      <w:marBottom w:val="0"/>
      <w:divBdr>
        <w:top w:val="none" w:sz="0" w:space="0" w:color="auto"/>
        <w:left w:val="none" w:sz="0" w:space="0" w:color="auto"/>
        <w:bottom w:val="none" w:sz="0" w:space="0" w:color="auto"/>
        <w:right w:val="none" w:sz="0" w:space="0" w:color="auto"/>
      </w:divBdr>
    </w:div>
    <w:div w:id="426847330">
      <w:bodyDiv w:val="1"/>
      <w:marLeft w:val="0"/>
      <w:marRight w:val="0"/>
      <w:marTop w:val="0"/>
      <w:marBottom w:val="0"/>
      <w:divBdr>
        <w:top w:val="none" w:sz="0" w:space="0" w:color="auto"/>
        <w:left w:val="none" w:sz="0" w:space="0" w:color="auto"/>
        <w:bottom w:val="none" w:sz="0" w:space="0" w:color="auto"/>
        <w:right w:val="none" w:sz="0" w:space="0" w:color="auto"/>
      </w:divBdr>
    </w:div>
    <w:div w:id="892883482">
      <w:bodyDiv w:val="1"/>
      <w:marLeft w:val="0"/>
      <w:marRight w:val="0"/>
      <w:marTop w:val="0"/>
      <w:marBottom w:val="0"/>
      <w:divBdr>
        <w:top w:val="none" w:sz="0" w:space="0" w:color="auto"/>
        <w:left w:val="none" w:sz="0" w:space="0" w:color="auto"/>
        <w:bottom w:val="none" w:sz="0" w:space="0" w:color="auto"/>
        <w:right w:val="none" w:sz="0" w:space="0" w:color="auto"/>
      </w:divBdr>
    </w:div>
    <w:div w:id="212415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843/fb244cf32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CC503D" w:rsidRDefault="00CC503D"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CC503D" w:rsidRDefault="00CC503D"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CC503D" w:rsidRDefault="00CC503D"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03D"/>
    <w:rsid w:val="0045360B"/>
    <w:rsid w:val="00563988"/>
    <w:rsid w:val="008E4CD2"/>
    <w:rsid w:val="00BC7E0F"/>
    <w:rsid w:val="00CC503D"/>
    <w:rsid w:val="00E76BA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3145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Laura Antinoro</cp:lastModifiedBy>
  <cp:revision>41</cp:revision>
  <cp:lastPrinted>2007-12-18T13:58:00Z</cp:lastPrinted>
  <dcterms:created xsi:type="dcterms:W3CDTF">2023-11-30T15:08:00Z</dcterms:created>
  <dcterms:modified xsi:type="dcterms:W3CDTF">2025-07-25T07:17:00Z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