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81812" w14:textId="77777777" w:rsidR="0040742A" w:rsidRPr="007C26FF" w:rsidRDefault="0040742A" w:rsidP="00354E47">
      <w:pPr>
        <w:jc w:val="center"/>
        <w:rPr>
          <w:b/>
          <w:sz w:val="24"/>
        </w:rPr>
      </w:pPr>
      <w:r w:rsidRPr="007C26FF">
        <w:rPr>
          <w:b/>
          <w:sz w:val="24"/>
        </w:rPr>
        <w:t>Textentwurf für Publikation</w:t>
      </w:r>
    </w:p>
    <w:p w14:paraId="62302668" w14:textId="77777777" w:rsidR="0040742A" w:rsidRPr="007C26FF" w:rsidRDefault="0040742A">
      <w:pPr>
        <w:jc w:val="both"/>
      </w:pPr>
    </w:p>
    <w:p w14:paraId="6C3E42A3" w14:textId="06677A09" w:rsidR="0040742A" w:rsidRDefault="006C42F3" w:rsidP="00B83E5A">
      <w:pPr>
        <w:tabs>
          <w:tab w:val="left" w:pos="1418"/>
        </w:tabs>
        <w:spacing w:line="360" w:lineRule="auto"/>
        <w:ind w:left="1701"/>
        <w:rPr>
          <w:sz w:val="24"/>
          <w:szCs w:val="24"/>
        </w:rPr>
      </w:pPr>
      <w:sdt>
        <w:sdtPr>
          <w:rPr>
            <w:sz w:val="24"/>
            <w:szCs w:val="24"/>
          </w:rPr>
          <w:id w:val="2033798748"/>
          <w:placeholder>
            <w:docPart w:val="209A61077E884F6488F4D9F2592047F2"/>
          </w:placeholder>
          <w:dropDownList>
            <w:listItem w:displayText="Gemeinde" w:value="Gemeinde"/>
            <w:listItem w:displayText="Gemeinden" w:value="Gemeinden"/>
          </w:dropDownList>
        </w:sdtPr>
        <w:sdtEndPr/>
        <w:sdtContent>
          <w:r w:rsidR="0040742A">
            <w:rPr>
              <w:sz w:val="24"/>
              <w:szCs w:val="24"/>
            </w:rPr>
            <w:t>Gemeinde</w:t>
          </w:r>
        </w:sdtContent>
      </w:sdt>
      <w:r w:rsidR="0040742A" w:rsidRPr="007C26FF">
        <w:rPr>
          <w:sz w:val="24"/>
          <w:szCs w:val="24"/>
        </w:rPr>
        <w:t>:</w:t>
      </w:r>
      <w:r w:rsidR="0040742A">
        <w:rPr>
          <w:sz w:val="24"/>
          <w:szCs w:val="24"/>
        </w:rPr>
        <w:t xml:space="preserve"> </w:t>
      </w:r>
    </w:p>
    <w:p w14:paraId="2B8F65C5" w14:textId="77777777" w:rsidR="0040742A" w:rsidRPr="007C26FF" w:rsidRDefault="0040742A" w:rsidP="00B83E5A">
      <w:pPr>
        <w:ind w:left="1701"/>
        <w:rPr>
          <w:sz w:val="24"/>
          <w:szCs w:val="24"/>
        </w:rPr>
      </w:pPr>
      <w:r>
        <w:rPr>
          <w:noProof/>
        </w:rPr>
        <w:t>Bauma</w:t>
      </w:r>
    </w:p>
    <w:p w14:paraId="37400877" w14:textId="77777777" w:rsidR="0040742A" w:rsidRPr="007C26FF" w:rsidRDefault="0040742A" w:rsidP="004D4C9B">
      <w:pPr>
        <w:ind w:left="708" w:firstLine="708"/>
        <w:rPr>
          <w:sz w:val="24"/>
          <w:szCs w:val="24"/>
        </w:rPr>
      </w:pPr>
    </w:p>
    <w:p w14:paraId="2E91852A" w14:textId="75E9C7BD" w:rsidR="0040742A" w:rsidRDefault="006C42F3" w:rsidP="00B83E5A">
      <w:pPr>
        <w:tabs>
          <w:tab w:val="left" w:pos="2127"/>
        </w:tabs>
        <w:spacing w:line="360" w:lineRule="auto"/>
        <w:ind w:left="1701"/>
        <w:rPr>
          <w:sz w:val="24"/>
          <w:szCs w:val="24"/>
        </w:rPr>
      </w:pPr>
      <w:sdt>
        <w:sdtPr>
          <w:rPr>
            <w:sz w:val="24"/>
            <w:szCs w:val="24"/>
          </w:rPr>
          <w:id w:val="393377207"/>
          <w:placeholder>
            <w:docPart w:val="A71962858D8C48ADBB6CB2520581C9BF"/>
          </w:placeholder>
          <w:dropDownList>
            <w:listItem w:displayText="Standort" w:value="Standort"/>
            <w:listItem w:displayText="Standorte" w:value="Standorte"/>
          </w:dropDownList>
        </w:sdtPr>
        <w:sdtEndPr/>
        <w:sdtContent>
          <w:r w:rsidR="0040742A">
            <w:rPr>
              <w:sz w:val="24"/>
              <w:szCs w:val="24"/>
            </w:rPr>
            <w:t>Standort</w:t>
          </w:r>
        </w:sdtContent>
      </w:sdt>
      <w:r w:rsidR="0040742A" w:rsidRPr="007C26FF">
        <w:rPr>
          <w:sz w:val="24"/>
          <w:szCs w:val="24"/>
        </w:rPr>
        <w:t>:</w:t>
      </w:r>
    </w:p>
    <w:p w14:paraId="1FAE5E1F" w14:textId="77777777" w:rsidR="0040742A" w:rsidRDefault="0040742A" w:rsidP="00B83E5A">
      <w:pPr>
        <w:tabs>
          <w:tab w:val="left" w:pos="1701"/>
        </w:tabs>
        <w:ind w:left="1701"/>
        <w:rPr>
          <w:noProof/>
        </w:rPr>
      </w:pPr>
      <w:r>
        <w:rPr>
          <w:noProof/>
        </w:rPr>
        <w:t>8494 Bauma</w:t>
      </w:r>
    </w:p>
    <w:p w14:paraId="7F5D9822" w14:textId="77777777" w:rsidR="0040742A" w:rsidRPr="007C26FF" w:rsidRDefault="0040742A" w:rsidP="000B790C">
      <w:pPr>
        <w:ind w:left="2832" w:hanging="1422"/>
        <w:rPr>
          <w:sz w:val="24"/>
          <w:szCs w:val="24"/>
        </w:rPr>
      </w:pPr>
    </w:p>
    <w:p w14:paraId="44A25E7E" w14:textId="77777777" w:rsidR="0040742A" w:rsidRPr="007C26FF" w:rsidRDefault="0040742A">
      <w:pPr>
        <w:jc w:val="both"/>
      </w:pPr>
    </w:p>
    <w:p w14:paraId="240FD148" w14:textId="77777777" w:rsidR="0040742A" w:rsidRPr="007C26FF" w:rsidRDefault="0040742A" w:rsidP="00BE11DF">
      <w:pPr>
        <w:jc w:val="center"/>
        <w:rPr>
          <w:b/>
          <w:sz w:val="24"/>
        </w:rPr>
      </w:pPr>
      <w:r w:rsidRPr="007C26FF">
        <w:rPr>
          <w:b/>
          <w:sz w:val="24"/>
        </w:rPr>
        <w:t>Plangenehmigungsverfahren für Starkstromanlagen</w:t>
      </w:r>
    </w:p>
    <w:p w14:paraId="0DDC71E7" w14:textId="77777777" w:rsidR="0040742A" w:rsidRPr="007C26FF" w:rsidRDefault="0040742A">
      <w:pPr>
        <w:jc w:val="both"/>
        <w:rPr>
          <w:b/>
        </w:rPr>
      </w:pPr>
    </w:p>
    <w:p w14:paraId="5D0A6DFA" w14:textId="77777777" w:rsidR="0040742A" w:rsidRPr="007C26FF" w:rsidRDefault="0040742A">
      <w:pPr>
        <w:jc w:val="both"/>
        <w:rPr>
          <w:b/>
        </w:rPr>
      </w:pPr>
    </w:p>
    <w:p w14:paraId="7429FF76" w14:textId="77777777" w:rsidR="0040742A" w:rsidRPr="007C26FF" w:rsidRDefault="0040742A" w:rsidP="00354E47">
      <w:pPr>
        <w:jc w:val="center"/>
        <w:rPr>
          <w:sz w:val="28"/>
        </w:rPr>
      </w:pPr>
      <w:r w:rsidRPr="007C26FF">
        <w:rPr>
          <w:sz w:val="28"/>
        </w:rPr>
        <w:t>Öffentliche Planauflage</w:t>
      </w:r>
    </w:p>
    <w:p w14:paraId="0A3A4470" w14:textId="77777777" w:rsidR="0040742A" w:rsidRPr="007C26FF" w:rsidRDefault="0040742A" w:rsidP="00E22AB8">
      <w:pPr>
        <w:jc w:val="center"/>
        <w:rPr>
          <w:b/>
          <w:sz w:val="28"/>
        </w:rPr>
      </w:pPr>
    </w:p>
    <w:p w14:paraId="786025D2" w14:textId="77777777" w:rsidR="0040742A" w:rsidRPr="007C26FF" w:rsidRDefault="0040742A">
      <w:pPr>
        <w:jc w:val="both"/>
        <w:rPr>
          <w:sz w:val="20"/>
        </w:rPr>
      </w:pPr>
      <w:r w:rsidRPr="007C26FF">
        <w:rPr>
          <w:sz w:val="20"/>
        </w:rPr>
        <w:t>für:</w:t>
      </w:r>
    </w:p>
    <w:p w14:paraId="1B97DEC7" w14:textId="77777777" w:rsidR="0040742A" w:rsidRPr="007C26FF" w:rsidRDefault="0040742A">
      <w:pPr>
        <w:jc w:val="both"/>
        <w:rPr>
          <w:sz w:val="20"/>
        </w:rPr>
      </w:pPr>
    </w:p>
    <w:p w14:paraId="2C4A4AF1" w14:textId="77777777" w:rsidR="0040742A" w:rsidRDefault="0040742A" w:rsidP="006B6EF3">
      <w:pPr>
        <w:rPr>
          <w:noProof/>
          <w:sz w:val="20"/>
        </w:rPr>
      </w:pPr>
      <w:r w:rsidRPr="00B83E5A">
        <w:rPr>
          <w:noProof/>
          <w:sz w:val="20"/>
        </w:rPr>
        <w:t>S-0113099.2</w:t>
      </w:r>
    </w:p>
    <w:p w14:paraId="4E02D792" w14:textId="77777777" w:rsidR="00B16736" w:rsidRDefault="00B16736" w:rsidP="00B16736">
      <w:pPr>
        <w:ind w:left="-24"/>
      </w:pPr>
      <w:r w:rsidRPr="00AC716D">
        <w:t xml:space="preserve">Transformatorenstation Bauma, Maststation F8v K. </w:t>
      </w:r>
      <w:proofErr w:type="spellStart"/>
      <w:r w:rsidRPr="00AC716D">
        <w:t>Alenwil</w:t>
      </w:r>
      <w:proofErr w:type="spellEnd"/>
    </w:p>
    <w:p w14:paraId="5E14D73A" w14:textId="3AEA55A7" w:rsidR="00B16736" w:rsidRDefault="00B16736" w:rsidP="00B16736">
      <w:pPr>
        <w:ind w:left="-24"/>
      </w:pPr>
      <w:r>
        <w:t xml:space="preserve">- Ersatz der Transformators mit Leistungserhöhung </w:t>
      </w:r>
      <w:r w:rsidR="00A273D8">
        <w:t xml:space="preserve">auf 400 kVA </w:t>
      </w:r>
      <w:r>
        <w:t>gemäss Normvorlage N-800079.1</w:t>
      </w:r>
    </w:p>
    <w:p w14:paraId="6091A815" w14:textId="77777777" w:rsidR="00B16736" w:rsidRDefault="00B16736" w:rsidP="00B16736">
      <w:pPr>
        <w:ind w:left="-24"/>
      </w:pPr>
      <w:r>
        <w:t>- Ersatz Niederspannungsverteilung auf der Maststation</w:t>
      </w:r>
    </w:p>
    <w:p w14:paraId="38FC4708" w14:textId="4EEA0991" w:rsidR="0060245D" w:rsidRDefault="00B16736" w:rsidP="00B16736">
      <w:pPr>
        <w:tabs>
          <w:tab w:val="num" w:pos="567"/>
        </w:tabs>
        <w:rPr>
          <w:sz w:val="20"/>
        </w:rPr>
      </w:pPr>
      <w:r>
        <w:t>- Installation eines Kabelhochgangs mit Einbau eines Stationsschalters als Ersatz der Freileitungserschliessung</w:t>
      </w:r>
    </w:p>
    <w:p w14:paraId="413DDF77" w14:textId="77777777" w:rsidR="0040742A" w:rsidRPr="00B83E5A" w:rsidRDefault="0040742A" w:rsidP="001F4C32">
      <w:pPr>
        <w:tabs>
          <w:tab w:val="num" w:pos="567"/>
        </w:tabs>
        <w:rPr>
          <w:sz w:val="20"/>
        </w:rPr>
      </w:pPr>
      <w:r w:rsidRPr="00B83E5A">
        <w:rPr>
          <w:sz w:val="20"/>
        </w:rPr>
        <w:t>Koordinaten: 2710921/ 1246254</w:t>
      </w:r>
      <w:r w:rsidRPr="00B83E5A">
        <w:rPr>
          <w:noProof/>
          <w:sz w:val="20"/>
        </w:rPr>
        <w:br/>
      </w:r>
    </w:p>
    <w:p w14:paraId="7DB29EBC" w14:textId="77777777" w:rsidR="0040742A" w:rsidRDefault="0040742A" w:rsidP="006B6EF3">
      <w:pPr>
        <w:rPr>
          <w:noProof/>
          <w:sz w:val="20"/>
        </w:rPr>
      </w:pPr>
      <w:r w:rsidRPr="00B83E5A">
        <w:rPr>
          <w:noProof/>
          <w:sz w:val="20"/>
        </w:rPr>
        <w:t>L-2539997.1</w:t>
      </w:r>
    </w:p>
    <w:p w14:paraId="49A476C5" w14:textId="77777777" w:rsidR="00B16736" w:rsidRDefault="00B16736" w:rsidP="00B16736">
      <w:pPr>
        <w:ind w:left="-24"/>
      </w:pPr>
      <w:r w:rsidRPr="00C741DF">
        <w:t xml:space="preserve">20 kV-Kabel zwischen der Transformatorenstation </w:t>
      </w:r>
      <w:proofErr w:type="spellStart"/>
      <w:r w:rsidRPr="00C741DF">
        <w:t>Lipperschwändi</w:t>
      </w:r>
      <w:proofErr w:type="spellEnd"/>
      <w:r w:rsidRPr="00C741DF">
        <w:t xml:space="preserve"> und Maststation F8v K. </w:t>
      </w:r>
      <w:proofErr w:type="spellStart"/>
      <w:r w:rsidRPr="00C741DF">
        <w:t>Alenwil</w:t>
      </w:r>
      <w:proofErr w:type="spellEnd"/>
    </w:p>
    <w:p w14:paraId="456D4EF0" w14:textId="77777777" w:rsidR="00B16736" w:rsidRDefault="00B16736" w:rsidP="00B16736">
      <w:pPr>
        <w:ind w:left="-24"/>
      </w:pPr>
      <w:r>
        <w:t xml:space="preserve">- Verkabelung der Freileitung zur neuen der Maststation F8v K. </w:t>
      </w:r>
      <w:proofErr w:type="spellStart"/>
      <w:r>
        <w:t>Alenwil</w:t>
      </w:r>
      <w:proofErr w:type="spellEnd"/>
      <w:r>
        <w:t xml:space="preserve"> durch eine Kabelleitung</w:t>
      </w:r>
    </w:p>
    <w:p w14:paraId="0D7A3232" w14:textId="77777777" w:rsidR="00B16736" w:rsidRDefault="00B16736" w:rsidP="00B16736">
      <w:pPr>
        <w:ind w:left="-24"/>
      </w:pPr>
      <w:r>
        <w:t xml:space="preserve">- Neubau einer Kabelschutzrohranlage ab der Maststation entlang der </w:t>
      </w:r>
      <w:proofErr w:type="spellStart"/>
      <w:r>
        <w:t>Allenwilstrasse</w:t>
      </w:r>
      <w:proofErr w:type="spellEnd"/>
      <w:r>
        <w:t xml:space="preserve"> via den Parzellen BA6799, BA2229, BA5924 bis zur Stegstrasse</w:t>
      </w:r>
    </w:p>
    <w:p w14:paraId="2FB5F1A4" w14:textId="23E455F3" w:rsidR="0060245D" w:rsidRDefault="00B16736" w:rsidP="00B16736">
      <w:pPr>
        <w:tabs>
          <w:tab w:val="num" w:pos="567"/>
        </w:tabs>
        <w:rPr>
          <w:sz w:val="20"/>
        </w:rPr>
      </w:pPr>
      <w:r>
        <w:t>- Neuer Kabeleinzug in teils bestehende Rohranlage</w:t>
      </w:r>
    </w:p>
    <w:p w14:paraId="7203E031" w14:textId="226476C3" w:rsidR="0040742A" w:rsidRPr="00B83E5A" w:rsidRDefault="0040742A" w:rsidP="001F4C32">
      <w:pPr>
        <w:tabs>
          <w:tab w:val="num" w:pos="567"/>
        </w:tabs>
        <w:rPr>
          <w:sz w:val="20"/>
        </w:rPr>
      </w:pPr>
      <w:r w:rsidRPr="00B83E5A">
        <w:rPr>
          <w:sz w:val="20"/>
        </w:rPr>
        <w:t>Koordinaten:</w:t>
      </w:r>
      <w:r>
        <w:rPr>
          <w:sz w:val="20"/>
        </w:rPr>
        <w:t xml:space="preserve"> von</w:t>
      </w:r>
      <w:r w:rsidRPr="00B83E5A">
        <w:rPr>
          <w:sz w:val="20"/>
        </w:rPr>
        <w:t xml:space="preserve"> 2711766/ 1246573</w:t>
      </w:r>
      <w:r>
        <w:rPr>
          <w:sz w:val="20"/>
        </w:rPr>
        <w:t xml:space="preserve"> nach </w:t>
      </w:r>
      <w:r w:rsidRPr="0040742A">
        <w:rPr>
          <w:sz w:val="20"/>
        </w:rPr>
        <w:t>2710921</w:t>
      </w:r>
      <w:r>
        <w:rPr>
          <w:sz w:val="20"/>
        </w:rPr>
        <w:t xml:space="preserve">/ </w:t>
      </w:r>
      <w:r w:rsidRPr="0040742A">
        <w:rPr>
          <w:sz w:val="20"/>
        </w:rPr>
        <w:t>1246254</w:t>
      </w:r>
      <w:r w:rsidRPr="00B83E5A">
        <w:rPr>
          <w:noProof/>
          <w:sz w:val="20"/>
        </w:rPr>
        <w:br/>
      </w:r>
    </w:p>
    <w:p w14:paraId="13C010BA" w14:textId="77777777" w:rsidR="0040742A" w:rsidRPr="00B83E5A" w:rsidRDefault="0040742A">
      <w:pPr>
        <w:jc w:val="both"/>
        <w:rPr>
          <w:sz w:val="20"/>
        </w:rPr>
      </w:pPr>
    </w:p>
    <w:p w14:paraId="4A4E5A0E" w14:textId="77777777" w:rsidR="0040742A" w:rsidRPr="00B83E5A" w:rsidRDefault="0040742A" w:rsidP="001F4C32">
      <w:pPr>
        <w:ind w:left="567" w:hanging="567"/>
        <w:rPr>
          <w:sz w:val="20"/>
        </w:rPr>
      </w:pPr>
      <w:r w:rsidRPr="00B83E5A">
        <w:rPr>
          <w:sz w:val="20"/>
        </w:rPr>
        <w:t xml:space="preserve">Beim Eidgenössischen Starkstrominspektorat hat die </w:t>
      </w:r>
    </w:p>
    <w:p w14:paraId="3AE1A48D" w14:textId="77777777" w:rsidR="0040742A" w:rsidRPr="00B83E5A" w:rsidRDefault="0040742A" w:rsidP="001F4C32">
      <w:pPr>
        <w:ind w:left="567" w:hanging="567"/>
        <w:rPr>
          <w:sz w:val="20"/>
        </w:rPr>
      </w:pPr>
    </w:p>
    <w:p w14:paraId="7D728A6A" w14:textId="77777777" w:rsidR="0040742A" w:rsidRPr="00B83E5A" w:rsidRDefault="0040742A" w:rsidP="001F4C32">
      <w:pPr>
        <w:rPr>
          <w:noProof/>
          <w:sz w:val="20"/>
        </w:rPr>
      </w:pPr>
      <w:r w:rsidRPr="00B83E5A">
        <w:rPr>
          <w:noProof/>
          <w:sz w:val="20"/>
        </w:rPr>
        <w:t>Elektrizitätswerke des</w:t>
      </w:r>
      <w:r w:rsidRPr="00B83E5A">
        <w:rPr>
          <w:sz w:val="20"/>
        </w:rPr>
        <w:t xml:space="preserve"> Kantons Zürich (EKZ)</w:t>
      </w:r>
    </w:p>
    <w:p w14:paraId="2E34F281" w14:textId="77777777" w:rsidR="0060245D" w:rsidRPr="00B83E5A" w:rsidRDefault="0040742A" w:rsidP="001F4C32">
      <w:pPr>
        <w:rPr>
          <w:sz w:val="20"/>
        </w:rPr>
      </w:pPr>
      <w:r w:rsidRPr="00B83E5A">
        <w:rPr>
          <w:sz w:val="20"/>
        </w:rPr>
        <w:t>Stationsstrasse 15</w:t>
      </w:r>
    </w:p>
    <w:p w14:paraId="40480B37" w14:textId="77777777" w:rsidR="0040742A" w:rsidRPr="00B83E5A" w:rsidRDefault="0040742A" w:rsidP="001F4C32">
      <w:pPr>
        <w:rPr>
          <w:noProof/>
          <w:sz w:val="20"/>
        </w:rPr>
      </w:pPr>
      <w:r w:rsidRPr="00B83E5A">
        <w:rPr>
          <w:sz w:val="20"/>
        </w:rPr>
        <w:t>8623 Wetzikon ZH</w:t>
      </w:r>
      <w:r w:rsidRPr="00B83E5A">
        <w:rPr>
          <w:noProof/>
          <w:sz w:val="20"/>
        </w:rPr>
        <w:br/>
      </w:r>
    </w:p>
    <w:p w14:paraId="26E31A58" w14:textId="77777777" w:rsidR="0040742A" w:rsidRPr="00B83E5A" w:rsidRDefault="0040742A" w:rsidP="001F4C32">
      <w:pPr>
        <w:ind w:left="567" w:hanging="567"/>
        <w:rPr>
          <w:sz w:val="20"/>
        </w:rPr>
      </w:pPr>
      <w:r w:rsidRPr="00B83E5A">
        <w:rPr>
          <w:sz w:val="20"/>
        </w:rPr>
        <w:t xml:space="preserve">im Namen von </w:t>
      </w:r>
    </w:p>
    <w:p w14:paraId="717661E1" w14:textId="77777777" w:rsidR="0040742A" w:rsidRPr="00B83E5A" w:rsidRDefault="0040742A" w:rsidP="001F4C32">
      <w:pPr>
        <w:ind w:left="567" w:hanging="567"/>
        <w:rPr>
          <w:sz w:val="20"/>
        </w:rPr>
      </w:pPr>
    </w:p>
    <w:p w14:paraId="6595F29E" w14:textId="77777777" w:rsidR="0040742A" w:rsidRPr="00B83E5A" w:rsidRDefault="0040742A" w:rsidP="001F4C32">
      <w:pPr>
        <w:rPr>
          <w:sz w:val="20"/>
        </w:rPr>
      </w:pPr>
      <w:r w:rsidRPr="00B83E5A">
        <w:rPr>
          <w:noProof/>
          <w:sz w:val="20"/>
        </w:rPr>
        <w:t>Elektrizitätswerke des</w:t>
      </w:r>
      <w:r w:rsidRPr="00B83E5A">
        <w:rPr>
          <w:sz w:val="20"/>
        </w:rPr>
        <w:t xml:space="preserve"> Kantons Zürich (EKZ)</w:t>
      </w:r>
    </w:p>
    <w:p w14:paraId="4489773B" w14:textId="77777777" w:rsidR="0060245D" w:rsidRPr="00B83E5A" w:rsidRDefault="0040742A" w:rsidP="001F4C32">
      <w:pPr>
        <w:rPr>
          <w:sz w:val="20"/>
        </w:rPr>
      </w:pPr>
      <w:r w:rsidRPr="00B83E5A">
        <w:rPr>
          <w:sz w:val="20"/>
        </w:rPr>
        <w:t>Ueberlandstrasse 2</w:t>
      </w:r>
    </w:p>
    <w:p w14:paraId="68AFF87C" w14:textId="77777777" w:rsidR="0040742A" w:rsidRPr="00B83E5A" w:rsidRDefault="0040742A" w:rsidP="001F4C32">
      <w:pPr>
        <w:rPr>
          <w:sz w:val="20"/>
        </w:rPr>
      </w:pPr>
      <w:r w:rsidRPr="00B83E5A">
        <w:rPr>
          <w:sz w:val="20"/>
        </w:rPr>
        <w:t>8953 Dietikon</w:t>
      </w:r>
      <w:r w:rsidRPr="00B83E5A">
        <w:rPr>
          <w:noProof/>
          <w:sz w:val="20"/>
        </w:rPr>
        <w:br/>
      </w:r>
      <w:r w:rsidRPr="00B83E5A">
        <w:rPr>
          <w:sz w:val="20"/>
        </w:rPr>
        <w:t xml:space="preserve"> </w:t>
      </w:r>
    </w:p>
    <w:p w14:paraId="41DC9606" w14:textId="3EE9D6D0" w:rsidR="0040742A" w:rsidRPr="00B83E5A" w:rsidRDefault="006C42F3" w:rsidP="001F4C32">
      <w:pPr>
        <w:ind w:left="567" w:hanging="567"/>
        <w:rPr>
          <w:noProof/>
          <w:sz w:val="20"/>
        </w:rPr>
      </w:pPr>
      <w:sdt>
        <w:sdtPr>
          <w:rPr>
            <w:sz w:val="20"/>
          </w:rPr>
          <w:id w:val="835994890"/>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40742A">
            <w:rPr>
              <w:sz w:val="20"/>
            </w:rPr>
            <w:t>die oben erwähnten Plangenehmigungsgesuche</w:t>
          </w:r>
        </w:sdtContent>
      </w:sdt>
      <w:r w:rsidR="0040742A" w:rsidRPr="00B83E5A">
        <w:rPr>
          <w:sz w:val="20"/>
        </w:rPr>
        <w:t xml:space="preserve"> eingereicht.</w:t>
      </w:r>
    </w:p>
    <w:p w14:paraId="46742A03" w14:textId="77777777" w:rsidR="0040742A" w:rsidRPr="007C26FF" w:rsidRDefault="0040742A" w:rsidP="00861498">
      <w:pPr>
        <w:rPr>
          <w:sz w:val="20"/>
        </w:rPr>
      </w:pPr>
    </w:p>
    <w:p w14:paraId="717C9A04" w14:textId="0F503A69" w:rsidR="0040742A" w:rsidRPr="00B16736" w:rsidRDefault="0040742A" w:rsidP="00861498">
      <w:pPr>
        <w:rPr>
          <w:sz w:val="20"/>
        </w:rPr>
      </w:pPr>
      <w:r w:rsidRPr="007C26FF">
        <w:rPr>
          <w:sz w:val="20"/>
        </w:rPr>
        <w:t>Die Gesuchsunterlagen betreffend das Projekt werden vom ..... bis zum ..... in der/im (Lokalität) öffent</w:t>
      </w:r>
      <w:r w:rsidRPr="00B16736">
        <w:rPr>
          <w:sz w:val="20"/>
        </w:rPr>
        <w:t>lich aufgelegt.</w:t>
      </w:r>
    </w:p>
    <w:p w14:paraId="542D7EFE" w14:textId="77777777" w:rsidR="0040742A" w:rsidRPr="00B16736" w:rsidRDefault="0040742A" w:rsidP="00861498">
      <w:pPr>
        <w:rPr>
          <w:sz w:val="20"/>
        </w:rPr>
      </w:pPr>
    </w:p>
    <w:p w14:paraId="706DB3B5" w14:textId="77777777" w:rsidR="0040742A" w:rsidRPr="00B16736" w:rsidRDefault="0040742A" w:rsidP="00861498">
      <w:pPr>
        <w:rPr>
          <w:sz w:val="20"/>
        </w:rPr>
      </w:pPr>
      <w:r w:rsidRPr="00B16736">
        <w:rPr>
          <w:sz w:val="20"/>
        </w:rPr>
        <w:t>Das unterbreitete Gesuch umfasst folgende Ersuchen um Ausnahmegenehmigung(en) / Ausnahmebewilligung(en):</w:t>
      </w:r>
    </w:p>
    <w:p w14:paraId="3B941400" w14:textId="77777777" w:rsidR="0040742A" w:rsidRPr="00B16736" w:rsidRDefault="0040742A" w:rsidP="00861498">
      <w:pPr>
        <w:rPr>
          <w:sz w:val="20"/>
        </w:rPr>
      </w:pPr>
    </w:p>
    <w:p w14:paraId="3AD0178C" w14:textId="77777777" w:rsidR="0040742A" w:rsidRPr="00B16736" w:rsidRDefault="0040742A" w:rsidP="00BE61E7">
      <w:pPr>
        <w:pStyle w:val="Listenabsatz"/>
        <w:numPr>
          <w:ilvl w:val="0"/>
          <w:numId w:val="4"/>
        </w:numPr>
        <w:ind w:left="709"/>
        <w:rPr>
          <w:sz w:val="20"/>
        </w:rPr>
      </w:pPr>
      <w:r w:rsidRPr="00B16736">
        <w:rPr>
          <w:sz w:val="20"/>
        </w:rPr>
        <w:lastRenderedPageBreak/>
        <w:t>Ausnahmebewilligung für Bauten ausserhalb der Bauzone im Sinne von Art. 24 ff. des Bundesgesetzes über die Raumplanung (RPG; SR 700)</w:t>
      </w:r>
    </w:p>
    <w:p w14:paraId="71D101FE" w14:textId="77777777" w:rsidR="0040742A" w:rsidRPr="007C26FF" w:rsidRDefault="0040742A" w:rsidP="00861498">
      <w:pPr>
        <w:rPr>
          <w:sz w:val="20"/>
        </w:rPr>
      </w:pPr>
    </w:p>
    <w:p w14:paraId="5E9ECC68" w14:textId="77777777" w:rsidR="0040742A" w:rsidRDefault="0040742A" w:rsidP="00BE61E7">
      <w:pPr>
        <w:rPr>
          <w:sz w:val="20"/>
        </w:rPr>
      </w:pPr>
      <w:r w:rsidRPr="007C26FF">
        <w:rPr>
          <w:sz w:val="20"/>
        </w:rPr>
        <w:t xml:space="preserve">Die aufgelegten Unterlagen stehen während der Auflagefrist ebenfalls auf </w:t>
      </w:r>
    </w:p>
    <w:p w14:paraId="7A465306" w14:textId="1AD68FC9" w:rsidR="0040742A" w:rsidRPr="007C26FF" w:rsidRDefault="0040742A" w:rsidP="00BE61E7">
      <w:pPr>
        <w:rPr>
          <w:sz w:val="20"/>
        </w:rPr>
      </w:pPr>
      <w:hyperlink r:id="rId8" w:history="1">
        <w:r w:rsidRPr="0040742A">
          <w:rPr>
            <w:rStyle w:val="Hyperlink"/>
            <w:sz w:val="20"/>
          </w:rPr>
          <w:t>https://esti-consultation.ch/pub/6935/d5b0b1c32d</w:t>
        </w:r>
      </w:hyperlink>
      <w:r w:rsidRPr="007C26FF">
        <w:rPr>
          <w:sz w:val="20"/>
        </w:rPr>
        <w:t xml:space="preserve"> online zur Einsicht zur Verfügung. </w:t>
      </w:r>
    </w:p>
    <w:p w14:paraId="76EC00CB" w14:textId="77777777" w:rsidR="0040742A" w:rsidRPr="007C26FF" w:rsidRDefault="0040742A" w:rsidP="00BE61E7">
      <w:pPr>
        <w:rPr>
          <w:sz w:val="20"/>
        </w:rPr>
      </w:pPr>
    </w:p>
    <w:p w14:paraId="7F95F83F" w14:textId="3193FFEE" w:rsidR="0040742A" w:rsidRPr="0040742A" w:rsidRDefault="0040742A" w:rsidP="0040742A">
      <w:pPr>
        <w:rPr>
          <w:sz w:val="20"/>
          <w:highlight w:val="green"/>
        </w:rPr>
      </w:pPr>
      <w:r w:rsidRPr="0040742A">
        <w:rPr>
          <w:noProof/>
          <w:sz w:val="20"/>
          <w:highlight w:val="green"/>
        </w:rPr>
        <w:drawing>
          <wp:inline distT="0" distB="0" distL="0" distR="0" wp14:anchorId="21D19035" wp14:editId="032D56A9">
            <wp:extent cx="883577" cy="883577"/>
            <wp:effectExtent l="0" t="0" r="0" b="0"/>
            <wp:docPr id="216605675" name="Grafik 2" descr="Ein Bild, das Muster, Quadrat, Symmetrie, Kuns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605675" name="Grafik 2" descr="Ein Bild, das Muster, Quadrat, Symmetrie, Kunst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4665" cy="894665"/>
                    </a:xfrm>
                    <a:prstGeom prst="rect">
                      <a:avLst/>
                    </a:prstGeom>
                    <a:noFill/>
                    <a:ln>
                      <a:noFill/>
                    </a:ln>
                  </pic:spPr>
                </pic:pic>
              </a:graphicData>
            </a:graphic>
          </wp:inline>
        </w:drawing>
      </w:r>
    </w:p>
    <w:p w14:paraId="02F7CB23" w14:textId="77777777" w:rsidR="0040742A" w:rsidRPr="007C26FF" w:rsidRDefault="0040742A" w:rsidP="00BE61E7">
      <w:pPr>
        <w:rPr>
          <w:sz w:val="20"/>
        </w:rPr>
      </w:pPr>
    </w:p>
    <w:p w14:paraId="7738B635" w14:textId="77777777" w:rsidR="0040742A" w:rsidRPr="007C26FF" w:rsidRDefault="0040742A" w:rsidP="00BE61E7">
      <w:pPr>
        <w:rPr>
          <w:sz w:val="20"/>
        </w:rPr>
      </w:pPr>
      <w:r w:rsidRPr="007C26FF">
        <w:rPr>
          <w:sz w:val="20"/>
        </w:rPr>
        <w:t>Massgebend sind allein die in der oben genannten Gemeinde aufgelegten Unterlagen.</w:t>
      </w:r>
    </w:p>
    <w:p w14:paraId="55B30DCF" w14:textId="77777777" w:rsidR="0040742A" w:rsidRPr="007C26FF" w:rsidRDefault="0040742A" w:rsidP="00861498">
      <w:pPr>
        <w:rPr>
          <w:sz w:val="20"/>
        </w:rPr>
      </w:pPr>
    </w:p>
    <w:p w14:paraId="5125A706" w14:textId="77777777" w:rsidR="0040742A" w:rsidRPr="007C26FF" w:rsidRDefault="0040742A" w:rsidP="00861498">
      <w:pPr>
        <w:rPr>
          <w:sz w:val="20"/>
        </w:rPr>
      </w:pPr>
      <w:r w:rsidRPr="007C26FF">
        <w:rPr>
          <w:sz w:val="20"/>
        </w:rPr>
        <w:t>Die öffentliche Auflage hat den Enteignungsbann nach den Artikeln 42-44 des Enteignungsgesetzes (EntG;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EntG). </w:t>
      </w:r>
    </w:p>
    <w:p w14:paraId="2C856F71" w14:textId="77777777" w:rsidR="0040742A" w:rsidRPr="007C26FF" w:rsidRDefault="0040742A" w:rsidP="00861498">
      <w:pPr>
        <w:rPr>
          <w:sz w:val="20"/>
        </w:rPr>
      </w:pPr>
    </w:p>
    <w:p w14:paraId="161108DC" w14:textId="77777777" w:rsidR="0040742A" w:rsidRPr="007C26FF" w:rsidRDefault="0040742A"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Eidgenössischen Starkstrominspektorat, Planvorlagen, Luppmenstrasse 1, 8320 Fehraltorf</w:t>
      </w:r>
      <w:r w:rsidRPr="007C26FF">
        <w:rPr>
          <w:sz w:val="20"/>
        </w:rPr>
        <w:t xml:space="preserve">, Einsprache erheben. [Diese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 Wer innert Frist keine Einsprache erhebt, ist vom weiteren Verfahren ausgeschlossen.</w:t>
      </w:r>
    </w:p>
    <w:p w14:paraId="268DAC5A" w14:textId="77777777" w:rsidR="0040742A" w:rsidRPr="007C26FF" w:rsidRDefault="0040742A" w:rsidP="006B59F1">
      <w:pPr>
        <w:rPr>
          <w:sz w:val="20"/>
        </w:rPr>
      </w:pPr>
    </w:p>
    <w:p w14:paraId="2419B6AA" w14:textId="77777777" w:rsidR="0040742A" w:rsidRPr="007C26FF" w:rsidRDefault="0040742A" w:rsidP="006B59F1">
      <w:pPr>
        <w:rPr>
          <w:sz w:val="20"/>
        </w:rPr>
      </w:pPr>
      <w:r w:rsidRPr="007C26FF">
        <w:rPr>
          <w:sz w:val="20"/>
        </w:rPr>
        <w:t>Während derselben Auflagefrist kann, wer nach den Vorschriften des EntG Partei ist, sämtliche Begehren nach Artikel 33 EntG geltend machen. Diese sind im Wesentlichen:</w:t>
      </w:r>
    </w:p>
    <w:p w14:paraId="0981538E" w14:textId="77777777" w:rsidR="0040742A" w:rsidRPr="007C26FF" w:rsidRDefault="0040742A" w:rsidP="006B59F1">
      <w:pPr>
        <w:rPr>
          <w:sz w:val="20"/>
        </w:rPr>
      </w:pPr>
    </w:p>
    <w:p w14:paraId="416F201D" w14:textId="77777777" w:rsidR="0040742A" w:rsidRPr="007C26FF" w:rsidRDefault="0040742A" w:rsidP="00BA2D96">
      <w:pPr>
        <w:pStyle w:val="Listenabsatz"/>
        <w:numPr>
          <w:ilvl w:val="0"/>
          <w:numId w:val="3"/>
        </w:numPr>
        <w:rPr>
          <w:sz w:val="20"/>
        </w:rPr>
      </w:pPr>
      <w:r w:rsidRPr="007C26FF">
        <w:rPr>
          <w:sz w:val="20"/>
        </w:rPr>
        <w:t>Einsprachen gegen die Enteignung;</w:t>
      </w:r>
    </w:p>
    <w:p w14:paraId="5F2FD4D8" w14:textId="77777777" w:rsidR="0040742A" w:rsidRPr="007C26FF" w:rsidRDefault="0040742A" w:rsidP="00B550DD">
      <w:pPr>
        <w:pStyle w:val="Listenabsatz"/>
        <w:numPr>
          <w:ilvl w:val="0"/>
          <w:numId w:val="3"/>
        </w:numPr>
        <w:rPr>
          <w:sz w:val="20"/>
        </w:rPr>
      </w:pPr>
      <w:r w:rsidRPr="007C26FF">
        <w:rPr>
          <w:sz w:val="20"/>
        </w:rPr>
        <w:t>Begehren nach den Artikeln 7–10 EntG;</w:t>
      </w:r>
    </w:p>
    <w:p w14:paraId="49055A47" w14:textId="77777777" w:rsidR="0040742A" w:rsidRPr="007C26FF" w:rsidRDefault="0040742A" w:rsidP="006B59F1">
      <w:pPr>
        <w:pStyle w:val="Listenabsatz"/>
        <w:numPr>
          <w:ilvl w:val="0"/>
          <w:numId w:val="3"/>
        </w:numPr>
        <w:rPr>
          <w:sz w:val="20"/>
        </w:rPr>
      </w:pPr>
      <w:r w:rsidRPr="007C26FF">
        <w:rPr>
          <w:sz w:val="20"/>
        </w:rPr>
        <w:t>Begehren um Sachleistung (Art. 18 EntG);</w:t>
      </w:r>
    </w:p>
    <w:p w14:paraId="6D6540A3" w14:textId="77777777" w:rsidR="0040742A" w:rsidRPr="007C26FF" w:rsidRDefault="0040742A" w:rsidP="006B59F1">
      <w:pPr>
        <w:pStyle w:val="Listenabsatz"/>
        <w:numPr>
          <w:ilvl w:val="0"/>
          <w:numId w:val="3"/>
        </w:numPr>
        <w:rPr>
          <w:sz w:val="20"/>
        </w:rPr>
      </w:pPr>
      <w:r w:rsidRPr="007C26FF">
        <w:rPr>
          <w:sz w:val="20"/>
        </w:rPr>
        <w:t>Begehren um Ausdehnung der Enteignung (Art. 12 EntG);</w:t>
      </w:r>
    </w:p>
    <w:p w14:paraId="606DAE2A" w14:textId="77777777" w:rsidR="0040742A" w:rsidRPr="007C26FF" w:rsidRDefault="0040742A" w:rsidP="006B59F1">
      <w:pPr>
        <w:pStyle w:val="Listenabsatz"/>
        <w:numPr>
          <w:ilvl w:val="0"/>
          <w:numId w:val="3"/>
        </w:numPr>
        <w:rPr>
          <w:sz w:val="20"/>
        </w:rPr>
      </w:pPr>
      <w:r w:rsidRPr="007C26FF">
        <w:rPr>
          <w:sz w:val="20"/>
        </w:rPr>
        <w:t>die geforderte Enteignungsentschädigung.</w:t>
      </w:r>
    </w:p>
    <w:p w14:paraId="6ABF7253" w14:textId="77777777" w:rsidR="0040742A" w:rsidRPr="007C26FF" w:rsidRDefault="0040742A" w:rsidP="00861498">
      <w:pPr>
        <w:rPr>
          <w:sz w:val="20"/>
        </w:rPr>
      </w:pPr>
    </w:p>
    <w:p w14:paraId="4D91B7AA" w14:textId="77777777" w:rsidR="0040742A" w:rsidRPr="007C26FF" w:rsidRDefault="0040742A"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6A3FC29B" w14:textId="77777777" w:rsidR="0040742A" w:rsidRPr="007C26FF" w:rsidRDefault="0040742A" w:rsidP="00861498">
      <w:pPr>
        <w:rPr>
          <w:sz w:val="20"/>
        </w:rPr>
      </w:pPr>
    </w:p>
    <w:p w14:paraId="2B19A9F3" w14:textId="77777777" w:rsidR="0040742A" w:rsidRPr="007C26FF" w:rsidRDefault="0040742A" w:rsidP="00861498">
      <w:pPr>
        <w:rPr>
          <w:sz w:val="20"/>
        </w:rPr>
      </w:pPr>
      <w:r w:rsidRPr="007C26FF">
        <w:rPr>
          <w:sz w:val="20"/>
        </w:rPr>
        <w:t>Eidgenössisches Starkstrominspektorat</w:t>
      </w:r>
    </w:p>
    <w:p w14:paraId="12998980" w14:textId="77777777" w:rsidR="0040742A" w:rsidRPr="007C26FF" w:rsidRDefault="0040742A" w:rsidP="00861498">
      <w:pPr>
        <w:rPr>
          <w:sz w:val="20"/>
        </w:rPr>
      </w:pPr>
      <w:r w:rsidRPr="007C26FF">
        <w:rPr>
          <w:sz w:val="20"/>
        </w:rPr>
        <w:t>Planvorlagen</w:t>
      </w:r>
    </w:p>
    <w:p w14:paraId="273CAC26" w14:textId="77777777" w:rsidR="0040742A" w:rsidRPr="007C26FF" w:rsidRDefault="0040742A" w:rsidP="00861498">
      <w:pPr>
        <w:rPr>
          <w:sz w:val="20"/>
        </w:rPr>
      </w:pPr>
      <w:r w:rsidRPr="007C26FF">
        <w:rPr>
          <w:sz w:val="20"/>
        </w:rPr>
        <w:t>Luppmenstrasse 1</w:t>
      </w:r>
    </w:p>
    <w:p w14:paraId="5DA4ED91" w14:textId="77777777" w:rsidR="0040742A" w:rsidRPr="007C26FF" w:rsidRDefault="0040742A" w:rsidP="00861498">
      <w:pPr>
        <w:rPr>
          <w:sz w:val="20"/>
        </w:rPr>
      </w:pPr>
      <w:r w:rsidRPr="007C26FF">
        <w:rPr>
          <w:sz w:val="20"/>
        </w:rPr>
        <w:t>8320 Fehraltorf</w:t>
      </w:r>
    </w:p>
    <w:p w14:paraId="1B3AC39F" w14:textId="77777777" w:rsidR="0040742A" w:rsidRPr="007C26FF" w:rsidRDefault="0040742A" w:rsidP="00861498">
      <w:pPr>
        <w:rPr>
          <w:sz w:val="20"/>
        </w:rPr>
      </w:pPr>
    </w:p>
    <w:p w14:paraId="386F6C7A" w14:textId="77777777" w:rsidR="0040742A" w:rsidRPr="007C26FF" w:rsidRDefault="0040742A" w:rsidP="00861498">
      <w:pPr>
        <w:rPr>
          <w:sz w:val="20"/>
        </w:rPr>
      </w:pPr>
    </w:p>
    <w:p w14:paraId="25A14343" w14:textId="77777777" w:rsidR="0040742A" w:rsidRPr="007C26FF" w:rsidRDefault="0040742A">
      <w:pPr>
        <w:jc w:val="both"/>
        <w:rPr>
          <w:b/>
          <w:sz w:val="20"/>
        </w:rPr>
      </w:pPr>
      <w:r w:rsidRPr="007C26FF">
        <w:rPr>
          <w:b/>
          <w:sz w:val="20"/>
        </w:rPr>
        <w:t>Hinweis:</w:t>
      </w:r>
    </w:p>
    <w:p w14:paraId="369E2AFF" w14:textId="77777777" w:rsidR="0040742A" w:rsidRPr="007C26FF" w:rsidRDefault="0040742A">
      <w:pPr>
        <w:jc w:val="both"/>
        <w:rPr>
          <w:sz w:val="20"/>
        </w:rPr>
      </w:pPr>
    </w:p>
    <w:p w14:paraId="6CE44151" w14:textId="77777777" w:rsidR="0040742A" w:rsidRPr="007C26FF" w:rsidRDefault="0040742A">
      <w:pPr>
        <w:jc w:val="both"/>
        <w:rPr>
          <w:sz w:val="20"/>
        </w:rPr>
      </w:pPr>
      <w:r w:rsidRPr="007C26FF">
        <w:rPr>
          <w:sz w:val="20"/>
        </w:rPr>
        <w:t>Bei der Publikation sind gegebenenfalls die gesetzlichen Fristenstillstände (Art. 22</w:t>
      </w:r>
      <w:r w:rsidRPr="007C26FF">
        <w:rPr>
          <w:i/>
          <w:sz w:val="20"/>
        </w:rPr>
        <w:t>a</w:t>
      </w:r>
      <w:r w:rsidRPr="007C26FF">
        <w:rPr>
          <w:sz w:val="20"/>
        </w:rPr>
        <w:t xml:space="preserve"> VwVG) zu beachten.</w:t>
      </w:r>
    </w:p>
    <w:p w14:paraId="0BAAA19C" w14:textId="77777777" w:rsidR="0040742A" w:rsidRPr="007C26FF" w:rsidRDefault="0040742A">
      <w:pPr>
        <w:jc w:val="both"/>
        <w:rPr>
          <w:sz w:val="20"/>
        </w:rPr>
      </w:pPr>
    </w:p>
    <w:p w14:paraId="2C06A7C7" w14:textId="77777777" w:rsidR="0040742A" w:rsidRPr="007C26FF" w:rsidRDefault="0040742A"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165F496C" w14:textId="77777777" w:rsidR="0040742A" w:rsidRPr="007C26FF" w:rsidRDefault="0040742A"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60907CB0" w14:textId="77777777" w:rsidR="0040742A" w:rsidRPr="007C26FF" w:rsidRDefault="0040742A" w:rsidP="005246A4">
      <w:pPr>
        <w:tabs>
          <w:tab w:val="left" w:pos="426"/>
        </w:tabs>
        <w:jc w:val="both"/>
        <w:rPr>
          <w:b/>
          <w:sz w:val="20"/>
        </w:rPr>
      </w:pPr>
      <w:r w:rsidRPr="007C26FF">
        <w:rPr>
          <w:sz w:val="20"/>
        </w:rPr>
        <w:t xml:space="preserve">c. </w:t>
      </w:r>
      <w:r w:rsidRPr="007C26FF">
        <w:rPr>
          <w:sz w:val="20"/>
        </w:rPr>
        <w:tab/>
      </w:r>
      <w:r w:rsidRPr="007C26FF">
        <w:rPr>
          <w:b/>
          <w:sz w:val="20"/>
        </w:rPr>
        <w:t>vom 18. Dezember bis und mit 2. Januar.</w:t>
      </w:r>
    </w:p>
    <w:sectPr w:rsidR="0040742A"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BFA15" w14:textId="77777777" w:rsidR="006C42F3" w:rsidRDefault="006C42F3">
      <w:r>
        <w:separator/>
      </w:r>
    </w:p>
  </w:endnote>
  <w:endnote w:type="continuationSeparator" w:id="0">
    <w:p w14:paraId="7EDCDE79" w14:textId="77777777" w:rsidR="006C42F3" w:rsidRDefault="006C4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BD014" w14:textId="77777777" w:rsidR="0040742A" w:rsidRPr="00626024" w:rsidRDefault="0040742A">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73089" w14:textId="77777777" w:rsidR="006C42F3" w:rsidRDefault="006C42F3">
      <w:r>
        <w:separator/>
      </w:r>
    </w:p>
  </w:footnote>
  <w:footnote w:type="continuationSeparator" w:id="0">
    <w:p w14:paraId="7D81D9DA" w14:textId="77777777" w:rsidR="006C42F3" w:rsidRDefault="006C42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2A765DB2">
      <w:start w:val="1"/>
      <w:numFmt w:val="lowerLetter"/>
      <w:lvlText w:val="%1."/>
      <w:lvlJc w:val="left"/>
      <w:pPr>
        <w:ind w:left="720" w:hanging="360"/>
      </w:pPr>
      <w:rPr>
        <w:rFonts w:hint="default"/>
      </w:rPr>
    </w:lvl>
    <w:lvl w:ilvl="1" w:tplc="FFC6DB64" w:tentative="1">
      <w:start w:val="1"/>
      <w:numFmt w:val="lowerLetter"/>
      <w:lvlText w:val="%2."/>
      <w:lvlJc w:val="left"/>
      <w:pPr>
        <w:ind w:left="1440" w:hanging="360"/>
      </w:pPr>
    </w:lvl>
    <w:lvl w:ilvl="2" w:tplc="415A695C" w:tentative="1">
      <w:start w:val="1"/>
      <w:numFmt w:val="lowerRoman"/>
      <w:lvlText w:val="%3."/>
      <w:lvlJc w:val="right"/>
      <w:pPr>
        <w:ind w:left="2160" w:hanging="180"/>
      </w:pPr>
    </w:lvl>
    <w:lvl w:ilvl="3" w:tplc="6506F032" w:tentative="1">
      <w:start w:val="1"/>
      <w:numFmt w:val="decimal"/>
      <w:lvlText w:val="%4."/>
      <w:lvlJc w:val="left"/>
      <w:pPr>
        <w:ind w:left="2880" w:hanging="360"/>
      </w:pPr>
    </w:lvl>
    <w:lvl w:ilvl="4" w:tplc="4E84B3EA" w:tentative="1">
      <w:start w:val="1"/>
      <w:numFmt w:val="lowerLetter"/>
      <w:lvlText w:val="%5."/>
      <w:lvlJc w:val="left"/>
      <w:pPr>
        <w:ind w:left="3600" w:hanging="360"/>
      </w:pPr>
    </w:lvl>
    <w:lvl w:ilvl="5" w:tplc="9E54737E" w:tentative="1">
      <w:start w:val="1"/>
      <w:numFmt w:val="lowerRoman"/>
      <w:lvlText w:val="%6."/>
      <w:lvlJc w:val="right"/>
      <w:pPr>
        <w:ind w:left="4320" w:hanging="180"/>
      </w:pPr>
    </w:lvl>
    <w:lvl w:ilvl="6" w:tplc="3F6C70AC" w:tentative="1">
      <w:start w:val="1"/>
      <w:numFmt w:val="decimal"/>
      <w:lvlText w:val="%7."/>
      <w:lvlJc w:val="left"/>
      <w:pPr>
        <w:ind w:left="5040" w:hanging="360"/>
      </w:pPr>
    </w:lvl>
    <w:lvl w:ilvl="7" w:tplc="0AF8360A" w:tentative="1">
      <w:start w:val="1"/>
      <w:numFmt w:val="lowerLetter"/>
      <w:lvlText w:val="%8."/>
      <w:lvlJc w:val="left"/>
      <w:pPr>
        <w:ind w:left="5760" w:hanging="360"/>
      </w:pPr>
    </w:lvl>
    <w:lvl w:ilvl="8" w:tplc="92CE57A2"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D3DC34CE">
      <w:start w:val="1"/>
      <w:numFmt w:val="lowerLetter"/>
      <w:lvlText w:val="%1."/>
      <w:lvlJc w:val="left"/>
      <w:pPr>
        <w:tabs>
          <w:tab w:val="num" w:pos="720"/>
        </w:tabs>
        <w:ind w:left="720" w:hanging="360"/>
      </w:pPr>
    </w:lvl>
    <w:lvl w:ilvl="1" w:tplc="1BCCB40E" w:tentative="1">
      <w:start w:val="1"/>
      <w:numFmt w:val="lowerLetter"/>
      <w:lvlText w:val="%2."/>
      <w:lvlJc w:val="left"/>
      <w:pPr>
        <w:tabs>
          <w:tab w:val="num" w:pos="1440"/>
        </w:tabs>
        <w:ind w:left="1440" w:hanging="360"/>
      </w:pPr>
    </w:lvl>
    <w:lvl w:ilvl="2" w:tplc="2242ACCE" w:tentative="1">
      <w:start w:val="1"/>
      <w:numFmt w:val="lowerRoman"/>
      <w:lvlText w:val="%3."/>
      <w:lvlJc w:val="right"/>
      <w:pPr>
        <w:tabs>
          <w:tab w:val="num" w:pos="2160"/>
        </w:tabs>
        <w:ind w:left="2160" w:hanging="180"/>
      </w:pPr>
    </w:lvl>
    <w:lvl w:ilvl="3" w:tplc="02F6E7FE" w:tentative="1">
      <w:start w:val="1"/>
      <w:numFmt w:val="decimal"/>
      <w:lvlText w:val="%4."/>
      <w:lvlJc w:val="left"/>
      <w:pPr>
        <w:tabs>
          <w:tab w:val="num" w:pos="2880"/>
        </w:tabs>
        <w:ind w:left="2880" w:hanging="360"/>
      </w:pPr>
    </w:lvl>
    <w:lvl w:ilvl="4" w:tplc="A3A43D26" w:tentative="1">
      <w:start w:val="1"/>
      <w:numFmt w:val="lowerLetter"/>
      <w:lvlText w:val="%5."/>
      <w:lvlJc w:val="left"/>
      <w:pPr>
        <w:tabs>
          <w:tab w:val="num" w:pos="3600"/>
        </w:tabs>
        <w:ind w:left="3600" w:hanging="360"/>
      </w:pPr>
    </w:lvl>
    <w:lvl w:ilvl="5" w:tplc="5EC8872C" w:tentative="1">
      <w:start w:val="1"/>
      <w:numFmt w:val="lowerRoman"/>
      <w:lvlText w:val="%6."/>
      <w:lvlJc w:val="right"/>
      <w:pPr>
        <w:tabs>
          <w:tab w:val="num" w:pos="4320"/>
        </w:tabs>
        <w:ind w:left="4320" w:hanging="180"/>
      </w:pPr>
    </w:lvl>
    <w:lvl w:ilvl="6" w:tplc="4322FC18" w:tentative="1">
      <w:start w:val="1"/>
      <w:numFmt w:val="decimal"/>
      <w:lvlText w:val="%7."/>
      <w:lvlJc w:val="left"/>
      <w:pPr>
        <w:tabs>
          <w:tab w:val="num" w:pos="5040"/>
        </w:tabs>
        <w:ind w:left="5040" w:hanging="360"/>
      </w:pPr>
    </w:lvl>
    <w:lvl w:ilvl="7" w:tplc="C48E20A2" w:tentative="1">
      <w:start w:val="1"/>
      <w:numFmt w:val="lowerLetter"/>
      <w:lvlText w:val="%8."/>
      <w:lvlJc w:val="left"/>
      <w:pPr>
        <w:tabs>
          <w:tab w:val="num" w:pos="5760"/>
        </w:tabs>
        <w:ind w:left="5760" w:hanging="360"/>
      </w:pPr>
    </w:lvl>
    <w:lvl w:ilvl="8" w:tplc="4CACCCBC"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EDBE32D6">
      <w:numFmt w:val="bullet"/>
      <w:lvlText w:val="-"/>
      <w:lvlJc w:val="left"/>
      <w:pPr>
        <w:ind w:left="720" w:hanging="360"/>
      </w:pPr>
      <w:rPr>
        <w:rFonts w:ascii="Arial" w:eastAsia="Times New Roman" w:hAnsi="Arial" w:cs="Arial" w:hint="default"/>
      </w:rPr>
    </w:lvl>
    <w:lvl w:ilvl="1" w:tplc="9286987E" w:tentative="1">
      <w:start w:val="1"/>
      <w:numFmt w:val="bullet"/>
      <w:lvlText w:val="o"/>
      <w:lvlJc w:val="left"/>
      <w:pPr>
        <w:ind w:left="1440" w:hanging="360"/>
      </w:pPr>
      <w:rPr>
        <w:rFonts w:ascii="Courier New" w:hAnsi="Courier New" w:cs="Courier New" w:hint="default"/>
      </w:rPr>
    </w:lvl>
    <w:lvl w:ilvl="2" w:tplc="898088BC" w:tentative="1">
      <w:start w:val="1"/>
      <w:numFmt w:val="bullet"/>
      <w:lvlText w:val=""/>
      <w:lvlJc w:val="left"/>
      <w:pPr>
        <w:ind w:left="2160" w:hanging="360"/>
      </w:pPr>
      <w:rPr>
        <w:rFonts w:ascii="Wingdings" w:hAnsi="Wingdings" w:hint="default"/>
      </w:rPr>
    </w:lvl>
    <w:lvl w:ilvl="3" w:tplc="06567CA0" w:tentative="1">
      <w:start w:val="1"/>
      <w:numFmt w:val="bullet"/>
      <w:lvlText w:val=""/>
      <w:lvlJc w:val="left"/>
      <w:pPr>
        <w:ind w:left="2880" w:hanging="360"/>
      </w:pPr>
      <w:rPr>
        <w:rFonts w:ascii="Symbol" w:hAnsi="Symbol" w:hint="default"/>
      </w:rPr>
    </w:lvl>
    <w:lvl w:ilvl="4" w:tplc="689474E6" w:tentative="1">
      <w:start w:val="1"/>
      <w:numFmt w:val="bullet"/>
      <w:lvlText w:val="o"/>
      <w:lvlJc w:val="left"/>
      <w:pPr>
        <w:ind w:left="3600" w:hanging="360"/>
      </w:pPr>
      <w:rPr>
        <w:rFonts w:ascii="Courier New" w:hAnsi="Courier New" w:cs="Courier New" w:hint="default"/>
      </w:rPr>
    </w:lvl>
    <w:lvl w:ilvl="5" w:tplc="3806AA6C" w:tentative="1">
      <w:start w:val="1"/>
      <w:numFmt w:val="bullet"/>
      <w:lvlText w:val=""/>
      <w:lvlJc w:val="left"/>
      <w:pPr>
        <w:ind w:left="4320" w:hanging="360"/>
      </w:pPr>
      <w:rPr>
        <w:rFonts w:ascii="Wingdings" w:hAnsi="Wingdings" w:hint="default"/>
      </w:rPr>
    </w:lvl>
    <w:lvl w:ilvl="6" w:tplc="8B50FC48" w:tentative="1">
      <w:start w:val="1"/>
      <w:numFmt w:val="bullet"/>
      <w:lvlText w:val=""/>
      <w:lvlJc w:val="left"/>
      <w:pPr>
        <w:ind w:left="5040" w:hanging="360"/>
      </w:pPr>
      <w:rPr>
        <w:rFonts w:ascii="Symbol" w:hAnsi="Symbol" w:hint="default"/>
      </w:rPr>
    </w:lvl>
    <w:lvl w:ilvl="7" w:tplc="132846A4" w:tentative="1">
      <w:start w:val="1"/>
      <w:numFmt w:val="bullet"/>
      <w:lvlText w:val="o"/>
      <w:lvlJc w:val="left"/>
      <w:pPr>
        <w:ind w:left="5760" w:hanging="360"/>
      </w:pPr>
      <w:rPr>
        <w:rFonts w:ascii="Courier New" w:hAnsi="Courier New" w:cs="Courier New" w:hint="default"/>
      </w:rPr>
    </w:lvl>
    <w:lvl w:ilvl="8" w:tplc="85244D4E"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CB8AEAB8">
      <w:start w:val="1"/>
      <w:numFmt w:val="lowerLetter"/>
      <w:lvlText w:val="%1."/>
      <w:lvlJc w:val="left"/>
      <w:pPr>
        <w:ind w:left="720" w:hanging="360"/>
      </w:pPr>
      <w:rPr>
        <w:rFonts w:hint="default"/>
      </w:rPr>
    </w:lvl>
    <w:lvl w:ilvl="1" w:tplc="4A02C66E" w:tentative="1">
      <w:start w:val="1"/>
      <w:numFmt w:val="lowerLetter"/>
      <w:lvlText w:val="%2."/>
      <w:lvlJc w:val="left"/>
      <w:pPr>
        <w:ind w:left="1440" w:hanging="360"/>
      </w:pPr>
    </w:lvl>
    <w:lvl w:ilvl="2" w:tplc="061239D2" w:tentative="1">
      <w:start w:val="1"/>
      <w:numFmt w:val="lowerRoman"/>
      <w:lvlText w:val="%3."/>
      <w:lvlJc w:val="right"/>
      <w:pPr>
        <w:ind w:left="2160" w:hanging="180"/>
      </w:pPr>
    </w:lvl>
    <w:lvl w:ilvl="3" w:tplc="B9BCF854" w:tentative="1">
      <w:start w:val="1"/>
      <w:numFmt w:val="decimal"/>
      <w:lvlText w:val="%4."/>
      <w:lvlJc w:val="left"/>
      <w:pPr>
        <w:ind w:left="2880" w:hanging="360"/>
      </w:pPr>
    </w:lvl>
    <w:lvl w:ilvl="4" w:tplc="40709E8E" w:tentative="1">
      <w:start w:val="1"/>
      <w:numFmt w:val="lowerLetter"/>
      <w:lvlText w:val="%5."/>
      <w:lvlJc w:val="left"/>
      <w:pPr>
        <w:ind w:left="3600" w:hanging="360"/>
      </w:pPr>
    </w:lvl>
    <w:lvl w:ilvl="5" w:tplc="36FEF6A6" w:tentative="1">
      <w:start w:val="1"/>
      <w:numFmt w:val="lowerRoman"/>
      <w:lvlText w:val="%6."/>
      <w:lvlJc w:val="right"/>
      <w:pPr>
        <w:ind w:left="4320" w:hanging="180"/>
      </w:pPr>
    </w:lvl>
    <w:lvl w:ilvl="6" w:tplc="D742BE16" w:tentative="1">
      <w:start w:val="1"/>
      <w:numFmt w:val="decimal"/>
      <w:lvlText w:val="%7."/>
      <w:lvlJc w:val="left"/>
      <w:pPr>
        <w:ind w:left="5040" w:hanging="360"/>
      </w:pPr>
    </w:lvl>
    <w:lvl w:ilvl="7" w:tplc="05B8E736" w:tentative="1">
      <w:start w:val="1"/>
      <w:numFmt w:val="lowerLetter"/>
      <w:lvlText w:val="%8."/>
      <w:lvlJc w:val="left"/>
      <w:pPr>
        <w:ind w:left="5760" w:hanging="360"/>
      </w:pPr>
    </w:lvl>
    <w:lvl w:ilvl="8" w:tplc="A1D040DC"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12B4E89A">
      <w:start w:val="19"/>
      <w:numFmt w:val="bullet"/>
      <w:lvlText w:val="-"/>
      <w:lvlJc w:val="left"/>
      <w:pPr>
        <w:ind w:left="1785" w:hanging="360"/>
      </w:pPr>
      <w:rPr>
        <w:rFonts w:ascii="Arial" w:eastAsia="Times New Roman" w:hAnsi="Arial" w:cs="Arial" w:hint="default"/>
      </w:rPr>
    </w:lvl>
    <w:lvl w:ilvl="1" w:tplc="FB823F5A" w:tentative="1">
      <w:start w:val="1"/>
      <w:numFmt w:val="bullet"/>
      <w:lvlText w:val="o"/>
      <w:lvlJc w:val="left"/>
      <w:pPr>
        <w:ind w:left="2505" w:hanging="360"/>
      </w:pPr>
      <w:rPr>
        <w:rFonts w:ascii="Courier New" w:hAnsi="Courier New" w:cs="Courier New" w:hint="default"/>
      </w:rPr>
    </w:lvl>
    <w:lvl w:ilvl="2" w:tplc="C6D80730" w:tentative="1">
      <w:start w:val="1"/>
      <w:numFmt w:val="bullet"/>
      <w:lvlText w:val=""/>
      <w:lvlJc w:val="left"/>
      <w:pPr>
        <w:ind w:left="3225" w:hanging="360"/>
      </w:pPr>
      <w:rPr>
        <w:rFonts w:ascii="Wingdings" w:hAnsi="Wingdings" w:hint="default"/>
      </w:rPr>
    </w:lvl>
    <w:lvl w:ilvl="3" w:tplc="32487988" w:tentative="1">
      <w:start w:val="1"/>
      <w:numFmt w:val="bullet"/>
      <w:lvlText w:val=""/>
      <w:lvlJc w:val="left"/>
      <w:pPr>
        <w:ind w:left="3945" w:hanging="360"/>
      </w:pPr>
      <w:rPr>
        <w:rFonts w:ascii="Symbol" w:hAnsi="Symbol" w:hint="default"/>
      </w:rPr>
    </w:lvl>
    <w:lvl w:ilvl="4" w:tplc="E7507FA4" w:tentative="1">
      <w:start w:val="1"/>
      <w:numFmt w:val="bullet"/>
      <w:lvlText w:val="o"/>
      <w:lvlJc w:val="left"/>
      <w:pPr>
        <w:ind w:left="4665" w:hanging="360"/>
      </w:pPr>
      <w:rPr>
        <w:rFonts w:ascii="Courier New" w:hAnsi="Courier New" w:cs="Courier New" w:hint="default"/>
      </w:rPr>
    </w:lvl>
    <w:lvl w:ilvl="5" w:tplc="20941CFC" w:tentative="1">
      <w:start w:val="1"/>
      <w:numFmt w:val="bullet"/>
      <w:lvlText w:val=""/>
      <w:lvlJc w:val="left"/>
      <w:pPr>
        <w:ind w:left="5385" w:hanging="360"/>
      </w:pPr>
      <w:rPr>
        <w:rFonts w:ascii="Wingdings" w:hAnsi="Wingdings" w:hint="default"/>
      </w:rPr>
    </w:lvl>
    <w:lvl w:ilvl="6" w:tplc="39AA9B86" w:tentative="1">
      <w:start w:val="1"/>
      <w:numFmt w:val="bullet"/>
      <w:lvlText w:val=""/>
      <w:lvlJc w:val="left"/>
      <w:pPr>
        <w:ind w:left="6105" w:hanging="360"/>
      </w:pPr>
      <w:rPr>
        <w:rFonts w:ascii="Symbol" w:hAnsi="Symbol" w:hint="default"/>
      </w:rPr>
    </w:lvl>
    <w:lvl w:ilvl="7" w:tplc="F0B4BEDC" w:tentative="1">
      <w:start w:val="1"/>
      <w:numFmt w:val="bullet"/>
      <w:lvlText w:val="o"/>
      <w:lvlJc w:val="left"/>
      <w:pPr>
        <w:ind w:left="6825" w:hanging="360"/>
      </w:pPr>
      <w:rPr>
        <w:rFonts w:ascii="Courier New" w:hAnsi="Courier New" w:cs="Courier New" w:hint="default"/>
      </w:rPr>
    </w:lvl>
    <w:lvl w:ilvl="8" w:tplc="AA7001FC"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100C0114">
      <w:numFmt w:val="bullet"/>
      <w:lvlText w:val="-"/>
      <w:lvlJc w:val="left"/>
      <w:pPr>
        <w:ind w:left="2484" w:hanging="360"/>
      </w:pPr>
      <w:rPr>
        <w:rFonts w:ascii="Arial" w:eastAsia="Times New Roman" w:hAnsi="Arial" w:cs="Arial" w:hint="default"/>
      </w:rPr>
    </w:lvl>
    <w:lvl w:ilvl="1" w:tplc="C8AAD4B2" w:tentative="1">
      <w:start w:val="1"/>
      <w:numFmt w:val="bullet"/>
      <w:lvlText w:val="o"/>
      <w:lvlJc w:val="left"/>
      <w:pPr>
        <w:ind w:left="3204" w:hanging="360"/>
      </w:pPr>
      <w:rPr>
        <w:rFonts w:ascii="Courier New" w:hAnsi="Courier New" w:cs="Courier New" w:hint="default"/>
      </w:rPr>
    </w:lvl>
    <w:lvl w:ilvl="2" w:tplc="346A0E62" w:tentative="1">
      <w:start w:val="1"/>
      <w:numFmt w:val="bullet"/>
      <w:lvlText w:val=""/>
      <w:lvlJc w:val="left"/>
      <w:pPr>
        <w:ind w:left="3924" w:hanging="360"/>
      </w:pPr>
      <w:rPr>
        <w:rFonts w:ascii="Wingdings" w:hAnsi="Wingdings" w:hint="default"/>
      </w:rPr>
    </w:lvl>
    <w:lvl w:ilvl="3" w:tplc="4BE89CAA" w:tentative="1">
      <w:start w:val="1"/>
      <w:numFmt w:val="bullet"/>
      <w:lvlText w:val=""/>
      <w:lvlJc w:val="left"/>
      <w:pPr>
        <w:ind w:left="4644" w:hanging="360"/>
      </w:pPr>
      <w:rPr>
        <w:rFonts w:ascii="Symbol" w:hAnsi="Symbol" w:hint="default"/>
      </w:rPr>
    </w:lvl>
    <w:lvl w:ilvl="4" w:tplc="D3A6FE32" w:tentative="1">
      <w:start w:val="1"/>
      <w:numFmt w:val="bullet"/>
      <w:lvlText w:val="o"/>
      <w:lvlJc w:val="left"/>
      <w:pPr>
        <w:ind w:left="5364" w:hanging="360"/>
      </w:pPr>
      <w:rPr>
        <w:rFonts w:ascii="Courier New" w:hAnsi="Courier New" w:cs="Courier New" w:hint="default"/>
      </w:rPr>
    </w:lvl>
    <w:lvl w:ilvl="5" w:tplc="6AF830B4" w:tentative="1">
      <w:start w:val="1"/>
      <w:numFmt w:val="bullet"/>
      <w:lvlText w:val=""/>
      <w:lvlJc w:val="left"/>
      <w:pPr>
        <w:ind w:left="6084" w:hanging="360"/>
      </w:pPr>
      <w:rPr>
        <w:rFonts w:ascii="Wingdings" w:hAnsi="Wingdings" w:hint="default"/>
      </w:rPr>
    </w:lvl>
    <w:lvl w:ilvl="6" w:tplc="BD4CC278" w:tentative="1">
      <w:start w:val="1"/>
      <w:numFmt w:val="bullet"/>
      <w:lvlText w:val=""/>
      <w:lvlJc w:val="left"/>
      <w:pPr>
        <w:ind w:left="6804" w:hanging="360"/>
      </w:pPr>
      <w:rPr>
        <w:rFonts w:ascii="Symbol" w:hAnsi="Symbol" w:hint="default"/>
      </w:rPr>
    </w:lvl>
    <w:lvl w:ilvl="7" w:tplc="F3EEB09A" w:tentative="1">
      <w:start w:val="1"/>
      <w:numFmt w:val="bullet"/>
      <w:lvlText w:val="o"/>
      <w:lvlJc w:val="left"/>
      <w:pPr>
        <w:ind w:left="7524" w:hanging="360"/>
      </w:pPr>
      <w:rPr>
        <w:rFonts w:ascii="Courier New" w:hAnsi="Courier New" w:cs="Courier New" w:hint="default"/>
      </w:rPr>
    </w:lvl>
    <w:lvl w:ilvl="8" w:tplc="B4F80A52" w:tentative="1">
      <w:start w:val="1"/>
      <w:numFmt w:val="bullet"/>
      <w:lvlText w:val=""/>
      <w:lvlJc w:val="left"/>
      <w:pPr>
        <w:ind w:left="8244" w:hanging="360"/>
      </w:pPr>
      <w:rPr>
        <w:rFonts w:ascii="Wingdings" w:hAnsi="Wingdings" w:hint="default"/>
      </w:rPr>
    </w:lvl>
  </w:abstractNum>
  <w:num w:numId="1" w16cid:durableId="103041956">
    <w:abstractNumId w:val="1"/>
  </w:num>
  <w:num w:numId="2" w16cid:durableId="644821469">
    <w:abstractNumId w:val="3"/>
  </w:num>
  <w:num w:numId="3" w16cid:durableId="842629033">
    <w:abstractNumId w:val="0"/>
  </w:num>
  <w:num w:numId="4" w16cid:durableId="81686907">
    <w:abstractNumId w:val="4"/>
  </w:num>
  <w:num w:numId="5" w16cid:durableId="529224559">
    <w:abstractNumId w:val="5"/>
  </w:num>
  <w:num w:numId="6" w16cid:durableId="551340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45D"/>
    <w:rsid w:val="000D0A42"/>
    <w:rsid w:val="0040742A"/>
    <w:rsid w:val="0060245D"/>
    <w:rsid w:val="006C0632"/>
    <w:rsid w:val="006C42F3"/>
    <w:rsid w:val="00A273D8"/>
    <w:rsid w:val="00B16736"/>
    <w:rsid w:val="00B877C6"/>
    <w:rsid w:val="00FA682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E3762D"/>
  <w15:docId w15:val="{9FEFED07-DD68-4E1D-AD31-DE8163B9F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40742A"/>
    <w:rPr>
      <w:color w:val="0000FF" w:themeColor="hyperlink"/>
      <w:u w:val="single"/>
    </w:rPr>
  </w:style>
  <w:style w:type="character" w:styleId="NichtaufgelsteErwhnung">
    <w:name w:val="Unresolved Mention"/>
    <w:basedOn w:val="Absatz-Standardschriftart"/>
    <w:uiPriority w:val="99"/>
    <w:rsid w:val="004074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36016">
      <w:bodyDiv w:val="1"/>
      <w:marLeft w:val="0"/>
      <w:marRight w:val="0"/>
      <w:marTop w:val="0"/>
      <w:marBottom w:val="0"/>
      <w:divBdr>
        <w:top w:val="none" w:sz="0" w:space="0" w:color="auto"/>
        <w:left w:val="none" w:sz="0" w:space="0" w:color="auto"/>
        <w:bottom w:val="none" w:sz="0" w:space="0" w:color="auto"/>
        <w:right w:val="none" w:sz="0" w:space="0" w:color="auto"/>
      </w:divBdr>
    </w:div>
    <w:div w:id="78580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6935/d5b0b1c32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64655C" w:rsidRDefault="0064655C"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64655C" w:rsidRDefault="0064655C"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64655C" w:rsidRDefault="0064655C"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55C"/>
    <w:rsid w:val="000D0A42"/>
    <w:rsid w:val="0052598D"/>
    <w:rsid w:val="0064655C"/>
    <w:rsid w:val="00FA682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583</Words>
  <Characters>3675</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Peter Kreissig</cp:lastModifiedBy>
  <cp:revision>41</cp:revision>
  <cp:lastPrinted>2007-12-18T13:58:00Z</cp:lastPrinted>
  <dcterms:created xsi:type="dcterms:W3CDTF">2023-11-30T15:08:00Z</dcterms:created>
  <dcterms:modified xsi:type="dcterms:W3CDTF">2026-03-13T08:48:00Z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